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D221B" w14:textId="77777777" w:rsidR="004A3A23" w:rsidRPr="001537D2" w:rsidRDefault="005F40E3" w:rsidP="00E8641E">
      <w:bookmarkStart w:id="0" w:name="_GoBack"/>
      <w:bookmarkEnd w:id="0"/>
      <w:r w:rsidRPr="001537D2">
        <w:rPr>
          <w:noProof/>
        </w:rPr>
        <w:drawing>
          <wp:anchor distT="0" distB="0" distL="114300" distR="114300" simplePos="0" relativeHeight="251659264" behindDoc="0" locked="0" layoutInCell="1" allowOverlap="1" wp14:anchorId="739D2413" wp14:editId="739D2414">
            <wp:simplePos x="0" y="0"/>
            <wp:positionH relativeFrom="page">
              <wp:align>right</wp:align>
            </wp:positionH>
            <wp:positionV relativeFrom="paragraph">
              <wp:posOffset>-807720</wp:posOffset>
            </wp:positionV>
            <wp:extent cx="7771765" cy="10057578"/>
            <wp:effectExtent l="0" t="0" r="63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pro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1765" cy="10057578"/>
                    </a:xfrm>
                    <a:prstGeom prst="rect">
                      <a:avLst/>
                    </a:prstGeom>
                  </pic:spPr>
                </pic:pic>
              </a:graphicData>
            </a:graphic>
            <wp14:sizeRelH relativeFrom="page">
              <wp14:pctWidth>0</wp14:pctWidth>
            </wp14:sizeRelH>
            <wp14:sizeRelV relativeFrom="page">
              <wp14:pctHeight>0</wp14:pctHeight>
            </wp14:sizeRelV>
          </wp:anchor>
        </w:drawing>
      </w:r>
    </w:p>
    <w:p w14:paraId="739D221C" w14:textId="77777777" w:rsidR="004A3A23" w:rsidRPr="001537D2" w:rsidRDefault="004A3A23" w:rsidP="004A3A23">
      <w:pPr>
        <w:pStyle w:val="HRNHChapter"/>
        <w:rPr>
          <w:rFonts w:asciiTheme="minorHAnsi" w:hAnsiTheme="minorHAnsi"/>
        </w:rPr>
      </w:pPr>
    </w:p>
    <w:p w14:paraId="739D221D" w14:textId="77777777" w:rsidR="004A3A23" w:rsidRPr="001537D2" w:rsidRDefault="004A3A23" w:rsidP="004A3A23">
      <w:pPr>
        <w:pStyle w:val="HRNHChapter"/>
        <w:rPr>
          <w:rFonts w:asciiTheme="minorHAnsi" w:hAnsiTheme="minorHAnsi"/>
        </w:rPr>
      </w:pPr>
    </w:p>
    <w:p w14:paraId="739D221E" w14:textId="77777777" w:rsidR="004A3A23" w:rsidRPr="001537D2" w:rsidRDefault="004A3A23" w:rsidP="004A3A23">
      <w:pPr>
        <w:pStyle w:val="HRNHChapter"/>
        <w:rPr>
          <w:rFonts w:asciiTheme="minorHAnsi" w:hAnsiTheme="minorHAnsi"/>
        </w:rPr>
      </w:pPr>
    </w:p>
    <w:p w14:paraId="739D221F" w14:textId="77777777" w:rsidR="004A3A23" w:rsidRPr="001537D2" w:rsidRDefault="004A3A23" w:rsidP="004A3A23">
      <w:pPr>
        <w:pStyle w:val="HRNHChapter"/>
        <w:rPr>
          <w:rFonts w:asciiTheme="minorHAnsi" w:hAnsiTheme="minorHAnsi"/>
        </w:rPr>
      </w:pPr>
    </w:p>
    <w:p w14:paraId="739D2220" w14:textId="77777777" w:rsidR="00600F85" w:rsidRPr="001537D2" w:rsidRDefault="00600F85" w:rsidP="00600F85">
      <w:pPr>
        <w:pStyle w:val="HRNHChapter"/>
        <w:jc w:val="left"/>
        <w:rPr>
          <w:rFonts w:asciiTheme="minorHAnsi" w:hAnsiTheme="minorHAnsi"/>
        </w:rPr>
      </w:pPr>
    </w:p>
    <w:p w14:paraId="739D2221" w14:textId="77777777" w:rsidR="00343F15" w:rsidRPr="001537D2" w:rsidRDefault="00343F15" w:rsidP="00600F85">
      <w:pPr>
        <w:pStyle w:val="HRNHChapter"/>
        <w:ind w:left="-720"/>
        <w:jc w:val="left"/>
        <w:rPr>
          <w:rFonts w:asciiTheme="minorHAnsi" w:hAnsiTheme="minorHAnsi"/>
        </w:rPr>
      </w:pPr>
    </w:p>
    <w:bookmarkStart w:id="1" w:name="_Toc478978458"/>
    <w:bookmarkStart w:id="2" w:name="_Toc478979854"/>
    <w:p w14:paraId="739D2222" w14:textId="77777777" w:rsidR="008D43AB" w:rsidRDefault="005F40E3">
      <w:pPr>
        <w:pStyle w:val="TOCHeading"/>
        <w:rPr>
          <w:rFonts w:asciiTheme="minorHAnsi" w:hAnsiTheme="minorHAnsi"/>
        </w:rPr>
      </w:pPr>
      <w:r w:rsidRPr="001537D2">
        <w:rPr>
          <w:rFonts w:asciiTheme="minorHAnsi" w:hAnsiTheme="minorHAnsi"/>
          <w:noProof/>
          <w:lang w:eastAsia="en-US"/>
        </w:rPr>
        <mc:AlternateContent>
          <mc:Choice Requires="wps">
            <w:drawing>
              <wp:anchor distT="0" distB="0" distL="114300" distR="114300" simplePos="0" relativeHeight="251660288" behindDoc="0" locked="0" layoutInCell="1" allowOverlap="1" wp14:anchorId="739D2415" wp14:editId="739D2416">
                <wp:simplePos x="0" y="0"/>
                <wp:positionH relativeFrom="column">
                  <wp:posOffset>565150</wp:posOffset>
                </wp:positionH>
                <wp:positionV relativeFrom="paragraph">
                  <wp:posOffset>339090</wp:posOffset>
                </wp:positionV>
                <wp:extent cx="5935345" cy="34480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935345" cy="3448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D2484" w14:textId="77777777" w:rsidR="00B9608B" w:rsidRPr="00A94E1B" w:rsidRDefault="00B9608B" w:rsidP="00A94E1B">
                            <w:pPr>
                              <w:jc w:val="right"/>
                              <w:rPr>
                                <w:b/>
                                <w:color w:val="FFFFFF" w:themeColor="background1"/>
                                <w:sz w:val="100"/>
                                <w:szCs w:val="100"/>
                              </w:rPr>
                            </w:pPr>
                            <w:r w:rsidRPr="00A94E1B">
                              <w:rPr>
                                <w:b/>
                                <w:color w:val="FFFFFF" w:themeColor="background1"/>
                                <w:sz w:val="100"/>
                                <w:szCs w:val="100"/>
                              </w:rPr>
                              <w:t>Performance Pro</w:t>
                            </w:r>
                          </w:p>
                          <w:p w14:paraId="739D2485" w14:textId="77777777" w:rsidR="00B9608B" w:rsidRPr="00A94E1B" w:rsidRDefault="00B9608B" w:rsidP="00A94E1B">
                            <w:pPr>
                              <w:jc w:val="right"/>
                              <w:rPr>
                                <w:b/>
                                <w:color w:val="FFFFFF" w:themeColor="background1"/>
                                <w:sz w:val="100"/>
                                <w:szCs w:val="100"/>
                              </w:rPr>
                            </w:pPr>
                            <w:r w:rsidRPr="00A94E1B">
                              <w:rPr>
                                <w:b/>
                                <w:color w:val="FFFFFF" w:themeColor="background1"/>
                                <w:sz w:val="100"/>
                                <w:szCs w:val="100"/>
                              </w:rPr>
                              <w:t>Appraiser</w:t>
                            </w:r>
                            <w:r w:rsidRPr="00A94E1B">
                              <w:rPr>
                                <w:b/>
                                <w:color w:val="FFFFFF" w:themeColor="background1"/>
                                <w:sz w:val="100"/>
                                <w:szCs w:val="100"/>
                              </w:rPr>
                              <w:br/>
                              <w:t>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9D2415" id="_x0000_t202" coordsize="21600,21600" o:spt="202" path="m,l,21600r21600,l21600,xe">
                <v:stroke joinstyle="miter"/>
                <v:path gradientshapeok="t" o:connecttype="rect"/>
              </v:shapetype>
              <v:shape id="Text Box 9" o:spid="_x0000_s1026" type="#_x0000_t202" style="position:absolute;margin-left:44.5pt;margin-top:26.7pt;width:467.35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" filled="f" stroked="f">
                <v:textbox>
                  <w:txbxContent>
                    <w:p w14:paraId="739D2484" w14:textId="77777777" w:rsidR="00B9608B" w:rsidRPr="00A94E1B" w:rsidRDefault="00B9608B" w:rsidP="00A94E1B">
                      <w:pPr>
                        <w:jc w:val="right"/>
                        <w:rPr>
                          <w:b/>
                          <w:color w:val="FFFFFF" w:themeColor="background1"/>
                          <w:sz w:val="100"/>
                          <w:szCs w:val="100"/>
                        </w:rPr>
                      </w:pPr>
                      <w:r w:rsidRPr="00A94E1B">
                        <w:rPr>
                          <w:b/>
                          <w:color w:val="FFFFFF" w:themeColor="background1"/>
                          <w:sz w:val="100"/>
                          <w:szCs w:val="100"/>
                        </w:rPr>
                        <w:t>Performance Pro</w:t>
                      </w:r>
                    </w:p>
                    <w:p w14:paraId="739D2485" w14:textId="77777777" w:rsidR="00B9608B" w:rsidRPr="00A94E1B" w:rsidRDefault="00B9608B" w:rsidP="00A94E1B">
                      <w:pPr>
                        <w:jc w:val="right"/>
                        <w:rPr>
                          <w:b/>
                          <w:color w:val="FFFFFF" w:themeColor="background1"/>
                          <w:sz w:val="100"/>
                          <w:szCs w:val="100"/>
                        </w:rPr>
                      </w:pPr>
                      <w:r w:rsidRPr="00A94E1B">
                        <w:rPr>
                          <w:b/>
                          <w:color w:val="FFFFFF" w:themeColor="background1"/>
                          <w:sz w:val="100"/>
                          <w:szCs w:val="100"/>
                        </w:rPr>
                        <w:t>Appraiser</w:t>
                      </w:r>
                      <w:r w:rsidRPr="00A94E1B">
                        <w:rPr>
                          <w:b/>
                          <w:color w:val="FFFFFF" w:themeColor="background1"/>
                          <w:sz w:val="100"/>
                          <w:szCs w:val="100"/>
                        </w:rPr>
                        <w:br/>
                        <w:t>Training</w:t>
                      </w:r>
                    </w:p>
                  </w:txbxContent>
                </v:textbox>
                <w10:wrap type="square"/>
              </v:shape>
            </w:pict>
          </mc:Fallback>
        </mc:AlternateContent>
      </w:r>
      <w:r w:rsidR="004E5D32" w:rsidRPr="001537D2">
        <w:rPr>
          <w:rFonts w:asciiTheme="minorHAnsi" w:hAnsiTheme="minorHAnsi"/>
          <w:noProof/>
          <w:lang w:eastAsia="en-US"/>
        </w:rPr>
        <mc:AlternateContent>
          <mc:Choice Requires="wps">
            <w:drawing>
              <wp:anchor distT="0" distB="0" distL="114300" distR="114300" simplePos="0" relativeHeight="251658240" behindDoc="0" locked="0" layoutInCell="1" allowOverlap="1" wp14:anchorId="739D2417" wp14:editId="739D2418">
                <wp:simplePos x="0" y="0"/>
                <wp:positionH relativeFrom="column">
                  <wp:posOffset>1295400</wp:posOffset>
                </wp:positionH>
                <wp:positionV relativeFrom="paragraph">
                  <wp:posOffset>2426335</wp:posOffset>
                </wp:positionV>
                <wp:extent cx="5078095" cy="2108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078095" cy="2108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D2486" w14:textId="77777777" w:rsidR="00B9608B" w:rsidRDefault="00B9608B" w:rsidP="004E5D32">
                            <w:pPr>
                              <w:pStyle w:val="HRNHChapter"/>
                              <w:rPr>
                                <w:rFonts w:ascii="Calibri" w:hAnsi="Calibri"/>
                                <w:color w:val="FFFFFF" w:themeColor="background1"/>
                                <w:sz w:val="100"/>
                                <w:szCs w:val="100"/>
                              </w:rPr>
                            </w:pPr>
                            <w:bookmarkStart w:id="3" w:name="_Toc478978459"/>
                            <w:bookmarkStart w:id="4" w:name="_Toc478979855"/>
                            <w:bookmarkStart w:id="5" w:name="_Toc478980411"/>
                            <w:r>
                              <w:rPr>
                                <w:rFonts w:ascii="Calibri" w:hAnsi="Calibri"/>
                                <w:color w:val="FFFFFF" w:themeColor="background1"/>
                                <w:sz w:val="100"/>
                                <w:szCs w:val="100"/>
                              </w:rPr>
                              <w:t>Appraiser</w:t>
                            </w:r>
                            <w:bookmarkEnd w:id="3"/>
                            <w:bookmarkEnd w:id="4"/>
                            <w:bookmarkEnd w:id="5"/>
                            <w:r>
                              <w:rPr>
                                <w:rFonts w:ascii="Calibri" w:hAnsi="Calibri"/>
                                <w:color w:val="FFFFFF" w:themeColor="background1"/>
                                <w:sz w:val="100"/>
                                <w:szCs w:val="100"/>
                              </w:rPr>
                              <w:t xml:space="preserve"> </w:t>
                            </w:r>
                          </w:p>
                          <w:p w14:paraId="739D2487" w14:textId="77777777" w:rsidR="00B9608B" w:rsidRPr="00EC2BA3" w:rsidRDefault="00B9608B" w:rsidP="004E5D32">
                            <w:pPr>
                              <w:pStyle w:val="HRNHChapter"/>
                              <w:rPr>
                                <w:rFonts w:ascii="Calibri" w:hAnsi="Calibri"/>
                                <w:color w:val="FFFFFF" w:themeColor="background1"/>
                                <w:sz w:val="100"/>
                                <w:szCs w:val="100"/>
                              </w:rPr>
                            </w:pPr>
                            <w:bookmarkStart w:id="6" w:name="_Toc478978460"/>
                            <w:bookmarkStart w:id="7" w:name="_Toc478979856"/>
                            <w:bookmarkStart w:id="8" w:name="_Toc478980412"/>
                            <w:r>
                              <w:rPr>
                                <w:rFonts w:ascii="Calibri" w:hAnsi="Calibri"/>
                                <w:color w:val="FFFFFF" w:themeColor="background1"/>
                                <w:sz w:val="100"/>
                                <w:szCs w:val="100"/>
                              </w:rPr>
                              <w:t>Training</w:t>
                            </w:r>
                            <w:bookmarkEnd w:id="6"/>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D2417" id="Text Box 4" o:spid="_x0000_s1027" type="#_x0000_t202" style="position:absolute;margin-left:102pt;margin-top:191.05pt;width:399.85pt;height:1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" filled="f" stroked="f">
                <v:textbox>
                  <w:txbxContent>
                    <w:p w14:paraId="739D2486" w14:textId="77777777" w:rsidR="00B9608B" w:rsidRDefault="00B9608B" w:rsidP="004E5D32">
                      <w:pPr>
                        <w:pStyle w:val="HRNHChapter"/>
                        <w:rPr>
                          <w:rFonts w:ascii="Calibri" w:hAnsi="Calibri"/>
                          <w:color w:val="FFFFFF" w:themeColor="background1"/>
                          <w:sz w:val="100"/>
                          <w:szCs w:val="100"/>
                        </w:rPr>
                      </w:pPr>
                      <w:bookmarkStart w:id="8" w:name="_Toc478978459"/>
                      <w:bookmarkStart w:id="9" w:name="_Toc478979855"/>
                      <w:bookmarkStart w:id="10" w:name="_Toc478980411"/>
                      <w:r>
                        <w:rPr>
                          <w:rFonts w:ascii="Calibri" w:hAnsi="Calibri"/>
                          <w:color w:val="FFFFFF" w:themeColor="background1"/>
                          <w:sz w:val="100"/>
                          <w:szCs w:val="100"/>
                        </w:rPr>
                        <w:t>Appraiser</w:t>
                      </w:r>
                      <w:bookmarkEnd w:id="8"/>
                      <w:bookmarkEnd w:id="9"/>
                      <w:bookmarkEnd w:id="10"/>
                      <w:r>
                        <w:rPr>
                          <w:rFonts w:ascii="Calibri" w:hAnsi="Calibri"/>
                          <w:color w:val="FFFFFF" w:themeColor="background1"/>
                          <w:sz w:val="100"/>
                          <w:szCs w:val="100"/>
                        </w:rPr>
                        <w:t xml:space="preserve"> </w:t>
                      </w:r>
                    </w:p>
                    <w:p w14:paraId="739D2487" w14:textId="77777777" w:rsidR="00B9608B" w:rsidRPr="00EC2BA3" w:rsidRDefault="00B9608B" w:rsidP="004E5D32">
                      <w:pPr>
                        <w:pStyle w:val="HRNHChapter"/>
                        <w:rPr>
                          <w:rFonts w:ascii="Calibri" w:hAnsi="Calibri"/>
                          <w:color w:val="FFFFFF" w:themeColor="background1"/>
                          <w:sz w:val="100"/>
                          <w:szCs w:val="100"/>
                        </w:rPr>
                      </w:pPr>
                      <w:bookmarkStart w:id="11" w:name="_Toc478978460"/>
                      <w:bookmarkStart w:id="12" w:name="_Toc478979856"/>
                      <w:bookmarkStart w:id="13" w:name="_Toc478980412"/>
                      <w:r>
                        <w:rPr>
                          <w:rFonts w:ascii="Calibri" w:hAnsi="Calibri"/>
                          <w:color w:val="FFFFFF" w:themeColor="background1"/>
                          <w:sz w:val="100"/>
                          <w:szCs w:val="100"/>
                        </w:rPr>
                        <w:t>Training</w:t>
                      </w:r>
                      <w:bookmarkEnd w:id="11"/>
                      <w:bookmarkEnd w:id="12"/>
                      <w:bookmarkEnd w:id="13"/>
                    </w:p>
                  </w:txbxContent>
                </v:textbox>
                <w10:wrap type="square"/>
              </v:shape>
            </w:pict>
          </mc:Fallback>
        </mc:AlternateContent>
      </w:r>
      <w:bookmarkEnd w:id="1"/>
      <w:bookmarkEnd w:id="2"/>
      <w:r w:rsidR="004A3A23" w:rsidRPr="001537D2">
        <w:rPr>
          <w:rFonts w:asciiTheme="minorHAnsi" w:hAnsiTheme="minorHAnsi"/>
        </w:rPr>
        <w:br w:type="page"/>
      </w:r>
    </w:p>
    <w:bookmarkStart w:id="9" w:name="_Toc478980413" w:displacedByCustomXml="next"/>
    <w:sdt>
      <w:sdtPr>
        <w:id w:val="-338312182"/>
        <w:docPartObj>
          <w:docPartGallery w:val="Table of Contents"/>
          <w:docPartUnique/>
        </w:docPartObj>
      </w:sdtPr>
      <w:sdtEndPr>
        <w:rPr>
          <w:b/>
          <w:bCs/>
          <w:noProof/>
        </w:rPr>
      </w:sdtEndPr>
      <w:sdtContent>
        <w:p w14:paraId="739D2223" w14:textId="77777777" w:rsidR="00A94E1B" w:rsidRPr="000019E1" w:rsidRDefault="00A94E1B" w:rsidP="00BA7170">
          <w:pPr>
            <w:pStyle w:val="NoSpacing"/>
            <w:rPr>
              <w:b/>
              <w:color w:val="007AB0"/>
              <w:sz w:val="28"/>
              <w:szCs w:val="28"/>
            </w:rPr>
          </w:pPr>
          <w:r w:rsidRPr="000019E1">
            <w:rPr>
              <w:b/>
              <w:color w:val="007AB0"/>
              <w:sz w:val="28"/>
              <w:szCs w:val="28"/>
            </w:rPr>
            <w:t>Table of Contents</w:t>
          </w:r>
          <w:bookmarkEnd w:id="9"/>
        </w:p>
        <w:p w14:paraId="14A630A9" w14:textId="160D206D" w:rsidR="00105D86" w:rsidRDefault="00A94E1B">
          <w:pPr>
            <w:pStyle w:val="TOC1"/>
            <w:rPr>
              <w:rFonts w:eastAsiaTheme="minorEastAsia"/>
              <w:noProof/>
            </w:rPr>
          </w:pPr>
          <w:r>
            <w:fldChar w:fldCharType="begin"/>
          </w:r>
          <w:r>
            <w:instrText xml:space="preserve"> TOC \o "1-3" \h \z \u </w:instrText>
          </w:r>
          <w:r>
            <w:fldChar w:fldCharType="separate"/>
          </w:r>
          <w:hyperlink w:anchor="_Toc531171480" w:history="1">
            <w:r w:rsidR="00105D86" w:rsidRPr="001E1CB0">
              <w:rPr>
                <w:rStyle w:val="Hyperlink"/>
                <w:noProof/>
              </w:rPr>
              <w:t>Objectives</w:t>
            </w:r>
            <w:r w:rsidR="00105D86">
              <w:rPr>
                <w:noProof/>
                <w:webHidden/>
              </w:rPr>
              <w:tab/>
            </w:r>
            <w:r w:rsidR="00105D86">
              <w:rPr>
                <w:noProof/>
                <w:webHidden/>
              </w:rPr>
              <w:fldChar w:fldCharType="begin"/>
            </w:r>
            <w:r w:rsidR="00105D86">
              <w:rPr>
                <w:noProof/>
                <w:webHidden/>
              </w:rPr>
              <w:instrText xml:space="preserve"> PAGEREF _Toc531171480 \h </w:instrText>
            </w:r>
            <w:r w:rsidR="00105D86">
              <w:rPr>
                <w:noProof/>
                <w:webHidden/>
              </w:rPr>
            </w:r>
            <w:r w:rsidR="00105D86">
              <w:rPr>
                <w:noProof/>
                <w:webHidden/>
              </w:rPr>
              <w:fldChar w:fldCharType="separate"/>
            </w:r>
            <w:r w:rsidR="00105D86">
              <w:rPr>
                <w:noProof/>
                <w:webHidden/>
              </w:rPr>
              <w:t>4</w:t>
            </w:r>
            <w:r w:rsidR="00105D86">
              <w:rPr>
                <w:noProof/>
                <w:webHidden/>
              </w:rPr>
              <w:fldChar w:fldCharType="end"/>
            </w:r>
          </w:hyperlink>
        </w:p>
        <w:p w14:paraId="46A587BB" w14:textId="7EA00CA8" w:rsidR="00105D86" w:rsidRDefault="00B84FC8">
          <w:pPr>
            <w:pStyle w:val="TOC1"/>
            <w:rPr>
              <w:rFonts w:eastAsiaTheme="minorEastAsia"/>
              <w:noProof/>
            </w:rPr>
          </w:pPr>
          <w:hyperlink w:anchor="_Toc531171481" w:history="1">
            <w:r w:rsidR="00105D86" w:rsidRPr="001E1CB0">
              <w:rPr>
                <w:rStyle w:val="Hyperlink"/>
                <w:noProof/>
              </w:rPr>
              <w:t>During the Training</w:t>
            </w:r>
            <w:r w:rsidR="00105D86">
              <w:rPr>
                <w:noProof/>
                <w:webHidden/>
              </w:rPr>
              <w:tab/>
            </w:r>
            <w:r w:rsidR="00105D86">
              <w:rPr>
                <w:noProof/>
                <w:webHidden/>
              </w:rPr>
              <w:fldChar w:fldCharType="begin"/>
            </w:r>
            <w:r w:rsidR="00105D86">
              <w:rPr>
                <w:noProof/>
                <w:webHidden/>
              </w:rPr>
              <w:instrText xml:space="preserve"> PAGEREF _Toc531171481 \h </w:instrText>
            </w:r>
            <w:r w:rsidR="00105D86">
              <w:rPr>
                <w:noProof/>
                <w:webHidden/>
              </w:rPr>
            </w:r>
            <w:r w:rsidR="00105D86">
              <w:rPr>
                <w:noProof/>
                <w:webHidden/>
              </w:rPr>
              <w:fldChar w:fldCharType="separate"/>
            </w:r>
            <w:r w:rsidR="00105D86">
              <w:rPr>
                <w:noProof/>
                <w:webHidden/>
              </w:rPr>
              <w:t>4</w:t>
            </w:r>
            <w:r w:rsidR="00105D86">
              <w:rPr>
                <w:noProof/>
                <w:webHidden/>
              </w:rPr>
              <w:fldChar w:fldCharType="end"/>
            </w:r>
          </w:hyperlink>
        </w:p>
        <w:p w14:paraId="5754DD96" w14:textId="17701ABA" w:rsidR="00105D86" w:rsidRDefault="00B84FC8">
          <w:pPr>
            <w:pStyle w:val="TOC1"/>
            <w:rPr>
              <w:rFonts w:eastAsiaTheme="minorEastAsia"/>
              <w:noProof/>
            </w:rPr>
          </w:pPr>
          <w:hyperlink w:anchor="_Toc531171482" w:history="1">
            <w:r w:rsidR="00105D86" w:rsidRPr="001E1CB0">
              <w:rPr>
                <w:rStyle w:val="Hyperlink"/>
                <w:noProof/>
              </w:rPr>
              <w:t>Appraisal Overview</w:t>
            </w:r>
            <w:r w:rsidR="00105D86">
              <w:rPr>
                <w:noProof/>
                <w:webHidden/>
              </w:rPr>
              <w:tab/>
            </w:r>
            <w:r w:rsidR="00105D86">
              <w:rPr>
                <w:noProof/>
                <w:webHidden/>
              </w:rPr>
              <w:fldChar w:fldCharType="begin"/>
            </w:r>
            <w:r w:rsidR="00105D86">
              <w:rPr>
                <w:noProof/>
                <w:webHidden/>
              </w:rPr>
              <w:instrText xml:space="preserve"> PAGEREF _Toc531171482 \h </w:instrText>
            </w:r>
            <w:r w:rsidR="00105D86">
              <w:rPr>
                <w:noProof/>
                <w:webHidden/>
              </w:rPr>
            </w:r>
            <w:r w:rsidR="00105D86">
              <w:rPr>
                <w:noProof/>
                <w:webHidden/>
              </w:rPr>
              <w:fldChar w:fldCharType="separate"/>
            </w:r>
            <w:r w:rsidR="00105D86">
              <w:rPr>
                <w:noProof/>
                <w:webHidden/>
              </w:rPr>
              <w:t>5</w:t>
            </w:r>
            <w:r w:rsidR="00105D86">
              <w:rPr>
                <w:noProof/>
                <w:webHidden/>
              </w:rPr>
              <w:fldChar w:fldCharType="end"/>
            </w:r>
          </w:hyperlink>
        </w:p>
        <w:p w14:paraId="6DC5965C" w14:textId="43ED4E34" w:rsidR="00105D86" w:rsidRDefault="00B84FC8">
          <w:pPr>
            <w:pStyle w:val="TOC1"/>
            <w:rPr>
              <w:rFonts w:eastAsiaTheme="minorEastAsia"/>
              <w:noProof/>
            </w:rPr>
          </w:pPr>
          <w:hyperlink w:anchor="_Toc531171483" w:history="1">
            <w:r w:rsidR="00105D86" w:rsidRPr="001E1CB0">
              <w:rPr>
                <w:rStyle w:val="Hyperlink"/>
                <w:noProof/>
              </w:rPr>
              <w:t>Appraisal</w:t>
            </w:r>
            <w:r w:rsidR="00105D86">
              <w:rPr>
                <w:noProof/>
                <w:webHidden/>
              </w:rPr>
              <w:tab/>
            </w:r>
            <w:r w:rsidR="00105D86">
              <w:rPr>
                <w:noProof/>
                <w:webHidden/>
              </w:rPr>
              <w:fldChar w:fldCharType="begin"/>
            </w:r>
            <w:r w:rsidR="00105D86">
              <w:rPr>
                <w:noProof/>
                <w:webHidden/>
              </w:rPr>
              <w:instrText xml:space="preserve"> PAGEREF _Toc531171483 \h </w:instrText>
            </w:r>
            <w:r w:rsidR="00105D86">
              <w:rPr>
                <w:noProof/>
                <w:webHidden/>
              </w:rPr>
            </w:r>
            <w:r w:rsidR="00105D86">
              <w:rPr>
                <w:noProof/>
                <w:webHidden/>
              </w:rPr>
              <w:fldChar w:fldCharType="separate"/>
            </w:r>
            <w:r w:rsidR="00105D86">
              <w:rPr>
                <w:noProof/>
                <w:webHidden/>
              </w:rPr>
              <w:t>6</w:t>
            </w:r>
            <w:r w:rsidR="00105D86">
              <w:rPr>
                <w:noProof/>
                <w:webHidden/>
              </w:rPr>
              <w:fldChar w:fldCharType="end"/>
            </w:r>
          </w:hyperlink>
        </w:p>
        <w:p w14:paraId="50264394" w14:textId="4531D296" w:rsidR="00105D86" w:rsidRDefault="00B84FC8">
          <w:pPr>
            <w:pStyle w:val="TOC2"/>
            <w:tabs>
              <w:tab w:val="right" w:leader="dot" w:pos="9350"/>
            </w:tabs>
            <w:rPr>
              <w:noProof/>
              <w:lang w:eastAsia="en-US"/>
            </w:rPr>
          </w:pPr>
          <w:hyperlink w:anchor="_Toc531171484" w:history="1">
            <w:r w:rsidR="00105D86" w:rsidRPr="001E1CB0">
              <w:rPr>
                <w:rStyle w:val="Hyperlink"/>
                <w:noProof/>
              </w:rPr>
              <w:t>Appraisal Process with a Self-Evaluation</w:t>
            </w:r>
            <w:r w:rsidR="00105D86">
              <w:rPr>
                <w:noProof/>
                <w:webHidden/>
              </w:rPr>
              <w:tab/>
            </w:r>
            <w:r w:rsidR="00105D86">
              <w:rPr>
                <w:noProof/>
                <w:webHidden/>
              </w:rPr>
              <w:fldChar w:fldCharType="begin"/>
            </w:r>
            <w:r w:rsidR="00105D86">
              <w:rPr>
                <w:noProof/>
                <w:webHidden/>
              </w:rPr>
              <w:instrText xml:space="preserve"> PAGEREF _Toc531171484 \h </w:instrText>
            </w:r>
            <w:r w:rsidR="00105D86">
              <w:rPr>
                <w:noProof/>
                <w:webHidden/>
              </w:rPr>
            </w:r>
            <w:r w:rsidR="00105D86">
              <w:rPr>
                <w:noProof/>
                <w:webHidden/>
              </w:rPr>
              <w:fldChar w:fldCharType="separate"/>
            </w:r>
            <w:r w:rsidR="00105D86">
              <w:rPr>
                <w:noProof/>
                <w:webHidden/>
              </w:rPr>
              <w:t>6</w:t>
            </w:r>
            <w:r w:rsidR="00105D86">
              <w:rPr>
                <w:noProof/>
                <w:webHidden/>
              </w:rPr>
              <w:fldChar w:fldCharType="end"/>
            </w:r>
          </w:hyperlink>
        </w:p>
        <w:p w14:paraId="66FB5DDA" w14:textId="4AF6FB95" w:rsidR="00105D86" w:rsidRDefault="00B84FC8">
          <w:pPr>
            <w:pStyle w:val="TOC2"/>
            <w:tabs>
              <w:tab w:val="right" w:leader="dot" w:pos="9350"/>
            </w:tabs>
            <w:rPr>
              <w:noProof/>
              <w:lang w:eastAsia="en-US"/>
            </w:rPr>
          </w:pPr>
          <w:hyperlink w:anchor="_Toc531171485" w:history="1">
            <w:r w:rsidR="00105D86" w:rsidRPr="001E1CB0">
              <w:rPr>
                <w:rStyle w:val="Hyperlink"/>
                <w:noProof/>
              </w:rPr>
              <w:t>Completing an Appraisal</w:t>
            </w:r>
            <w:r w:rsidR="00105D86">
              <w:rPr>
                <w:noProof/>
                <w:webHidden/>
              </w:rPr>
              <w:tab/>
            </w:r>
            <w:r w:rsidR="00105D86">
              <w:rPr>
                <w:noProof/>
                <w:webHidden/>
              </w:rPr>
              <w:fldChar w:fldCharType="begin"/>
            </w:r>
            <w:r w:rsidR="00105D86">
              <w:rPr>
                <w:noProof/>
                <w:webHidden/>
              </w:rPr>
              <w:instrText xml:space="preserve"> PAGEREF _Toc531171485 \h </w:instrText>
            </w:r>
            <w:r w:rsidR="00105D86">
              <w:rPr>
                <w:noProof/>
                <w:webHidden/>
              </w:rPr>
            </w:r>
            <w:r w:rsidR="00105D86">
              <w:rPr>
                <w:noProof/>
                <w:webHidden/>
              </w:rPr>
              <w:fldChar w:fldCharType="separate"/>
            </w:r>
            <w:r w:rsidR="00105D86">
              <w:rPr>
                <w:noProof/>
                <w:webHidden/>
              </w:rPr>
              <w:t>6</w:t>
            </w:r>
            <w:r w:rsidR="00105D86">
              <w:rPr>
                <w:noProof/>
                <w:webHidden/>
              </w:rPr>
              <w:fldChar w:fldCharType="end"/>
            </w:r>
          </w:hyperlink>
        </w:p>
        <w:p w14:paraId="544C7346" w14:textId="4C0EABC0" w:rsidR="00105D86" w:rsidRDefault="00B84FC8">
          <w:pPr>
            <w:pStyle w:val="TOC1"/>
            <w:rPr>
              <w:rFonts w:eastAsiaTheme="minorEastAsia"/>
              <w:noProof/>
            </w:rPr>
          </w:pPr>
          <w:hyperlink w:anchor="_Toc531171486" w:history="1">
            <w:r w:rsidR="00105D86" w:rsidRPr="001E1CB0">
              <w:rPr>
                <w:rStyle w:val="Hyperlink"/>
                <w:noProof/>
              </w:rPr>
              <w:t>Navigation &amp; Menus</w:t>
            </w:r>
            <w:r w:rsidR="00105D86">
              <w:rPr>
                <w:noProof/>
                <w:webHidden/>
              </w:rPr>
              <w:tab/>
            </w:r>
            <w:r w:rsidR="00105D86">
              <w:rPr>
                <w:noProof/>
                <w:webHidden/>
              </w:rPr>
              <w:fldChar w:fldCharType="begin"/>
            </w:r>
            <w:r w:rsidR="00105D86">
              <w:rPr>
                <w:noProof/>
                <w:webHidden/>
              </w:rPr>
              <w:instrText xml:space="preserve"> PAGEREF _Toc531171486 \h </w:instrText>
            </w:r>
            <w:r w:rsidR="00105D86">
              <w:rPr>
                <w:noProof/>
                <w:webHidden/>
              </w:rPr>
            </w:r>
            <w:r w:rsidR="00105D86">
              <w:rPr>
                <w:noProof/>
                <w:webHidden/>
              </w:rPr>
              <w:fldChar w:fldCharType="separate"/>
            </w:r>
            <w:r w:rsidR="00105D86">
              <w:rPr>
                <w:noProof/>
                <w:webHidden/>
              </w:rPr>
              <w:t>7</w:t>
            </w:r>
            <w:r w:rsidR="00105D86">
              <w:rPr>
                <w:noProof/>
                <w:webHidden/>
              </w:rPr>
              <w:fldChar w:fldCharType="end"/>
            </w:r>
          </w:hyperlink>
        </w:p>
        <w:p w14:paraId="13EF20AB" w14:textId="4D799808" w:rsidR="00105D86" w:rsidRDefault="00B84FC8">
          <w:pPr>
            <w:pStyle w:val="TOC1"/>
            <w:rPr>
              <w:rFonts w:eastAsiaTheme="minorEastAsia"/>
              <w:noProof/>
            </w:rPr>
          </w:pPr>
          <w:hyperlink w:anchor="_Toc531171487" w:history="1">
            <w:r w:rsidR="00105D86" w:rsidRPr="001E1CB0">
              <w:rPr>
                <w:rStyle w:val="Hyperlink"/>
                <w:rFonts w:ascii="Calibri" w:eastAsia="Calibri" w:hAnsi="Calibri" w:cs="Times New Roman"/>
                <w:b/>
                <w:bCs/>
                <w:noProof/>
              </w:rPr>
              <w:t>OBJECTIVE Basics:</w:t>
            </w:r>
            <w:r w:rsidR="00105D86">
              <w:rPr>
                <w:noProof/>
                <w:webHidden/>
              </w:rPr>
              <w:tab/>
            </w:r>
            <w:r w:rsidR="00105D86">
              <w:rPr>
                <w:noProof/>
                <w:webHidden/>
              </w:rPr>
              <w:fldChar w:fldCharType="begin"/>
            </w:r>
            <w:r w:rsidR="00105D86">
              <w:rPr>
                <w:noProof/>
                <w:webHidden/>
              </w:rPr>
              <w:instrText xml:space="preserve"> PAGEREF _Toc531171487 \h </w:instrText>
            </w:r>
            <w:r w:rsidR="00105D86">
              <w:rPr>
                <w:noProof/>
                <w:webHidden/>
              </w:rPr>
            </w:r>
            <w:r w:rsidR="00105D86">
              <w:rPr>
                <w:noProof/>
                <w:webHidden/>
              </w:rPr>
              <w:fldChar w:fldCharType="separate"/>
            </w:r>
            <w:r w:rsidR="00105D86">
              <w:rPr>
                <w:noProof/>
                <w:webHidden/>
              </w:rPr>
              <w:t>8</w:t>
            </w:r>
            <w:r w:rsidR="00105D86">
              <w:rPr>
                <w:noProof/>
                <w:webHidden/>
              </w:rPr>
              <w:fldChar w:fldCharType="end"/>
            </w:r>
          </w:hyperlink>
        </w:p>
        <w:p w14:paraId="57C50A99" w14:textId="532878CF" w:rsidR="00105D86" w:rsidRDefault="00B84FC8">
          <w:pPr>
            <w:pStyle w:val="TOC1"/>
            <w:rPr>
              <w:rFonts w:eastAsiaTheme="minorEastAsia"/>
              <w:noProof/>
            </w:rPr>
          </w:pPr>
          <w:hyperlink w:anchor="_Toc531171488" w:history="1">
            <w:r w:rsidR="00105D86" w:rsidRPr="001E1CB0">
              <w:rPr>
                <w:rStyle w:val="Hyperlink"/>
                <w:rFonts w:ascii="Calibri" w:eastAsia="Calibri" w:hAnsi="Calibri" w:cs="Times New Roman"/>
                <w:b/>
                <w:bCs/>
                <w:noProof/>
              </w:rPr>
              <w:t>Adding Objectives to an Employee’s Appraisal</w:t>
            </w:r>
            <w:r w:rsidR="00105D86">
              <w:rPr>
                <w:noProof/>
                <w:webHidden/>
              </w:rPr>
              <w:tab/>
            </w:r>
            <w:r w:rsidR="00105D86">
              <w:rPr>
                <w:noProof/>
                <w:webHidden/>
              </w:rPr>
              <w:fldChar w:fldCharType="begin"/>
            </w:r>
            <w:r w:rsidR="00105D86">
              <w:rPr>
                <w:noProof/>
                <w:webHidden/>
              </w:rPr>
              <w:instrText xml:space="preserve"> PAGEREF _Toc531171488 \h </w:instrText>
            </w:r>
            <w:r w:rsidR="00105D86">
              <w:rPr>
                <w:noProof/>
                <w:webHidden/>
              </w:rPr>
            </w:r>
            <w:r w:rsidR="00105D86">
              <w:rPr>
                <w:noProof/>
                <w:webHidden/>
              </w:rPr>
              <w:fldChar w:fldCharType="separate"/>
            </w:r>
            <w:r w:rsidR="00105D86">
              <w:rPr>
                <w:noProof/>
                <w:webHidden/>
              </w:rPr>
              <w:t>8</w:t>
            </w:r>
            <w:r w:rsidR="00105D86">
              <w:rPr>
                <w:noProof/>
                <w:webHidden/>
              </w:rPr>
              <w:fldChar w:fldCharType="end"/>
            </w:r>
          </w:hyperlink>
        </w:p>
        <w:p w14:paraId="3D347E8D" w14:textId="48410E34" w:rsidR="00105D86" w:rsidRDefault="00B84FC8">
          <w:pPr>
            <w:pStyle w:val="TOC1"/>
            <w:rPr>
              <w:rFonts w:eastAsiaTheme="minorEastAsia"/>
              <w:noProof/>
            </w:rPr>
          </w:pPr>
          <w:hyperlink w:anchor="_Toc531171489" w:history="1">
            <w:r w:rsidR="00105D86" w:rsidRPr="001E1CB0">
              <w:rPr>
                <w:rStyle w:val="Hyperlink"/>
                <w:rFonts w:ascii="Calibri" w:eastAsia="Calibri" w:hAnsi="Calibri" w:cs="Times New Roman"/>
                <w:b/>
                <w:bCs/>
                <w:noProof/>
              </w:rPr>
              <w:t>Adding a OBJECTIVE</w:t>
            </w:r>
            <w:r w:rsidR="00105D86">
              <w:rPr>
                <w:noProof/>
                <w:webHidden/>
              </w:rPr>
              <w:tab/>
            </w:r>
            <w:r w:rsidR="00105D86">
              <w:rPr>
                <w:noProof/>
                <w:webHidden/>
              </w:rPr>
              <w:fldChar w:fldCharType="begin"/>
            </w:r>
            <w:r w:rsidR="00105D86">
              <w:rPr>
                <w:noProof/>
                <w:webHidden/>
              </w:rPr>
              <w:instrText xml:space="preserve"> PAGEREF _Toc531171489 \h </w:instrText>
            </w:r>
            <w:r w:rsidR="00105D86">
              <w:rPr>
                <w:noProof/>
                <w:webHidden/>
              </w:rPr>
            </w:r>
            <w:r w:rsidR="00105D86">
              <w:rPr>
                <w:noProof/>
                <w:webHidden/>
              </w:rPr>
              <w:fldChar w:fldCharType="separate"/>
            </w:r>
            <w:r w:rsidR="00105D86">
              <w:rPr>
                <w:noProof/>
                <w:webHidden/>
              </w:rPr>
              <w:t>8</w:t>
            </w:r>
            <w:r w:rsidR="00105D86">
              <w:rPr>
                <w:noProof/>
                <w:webHidden/>
              </w:rPr>
              <w:fldChar w:fldCharType="end"/>
            </w:r>
          </w:hyperlink>
        </w:p>
        <w:p w14:paraId="21E7C170" w14:textId="74346732" w:rsidR="00105D86" w:rsidRDefault="00B84FC8">
          <w:pPr>
            <w:pStyle w:val="TOC1"/>
            <w:rPr>
              <w:rFonts w:eastAsiaTheme="minorEastAsia"/>
              <w:noProof/>
            </w:rPr>
          </w:pPr>
          <w:hyperlink w:anchor="_Toc531171490" w:history="1">
            <w:r w:rsidR="00105D86" w:rsidRPr="001E1CB0">
              <w:rPr>
                <w:rStyle w:val="Hyperlink"/>
                <w:rFonts w:ascii="Calibri" w:eastAsia="Calibri" w:hAnsi="Calibri" w:cs="Times New Roman"/>
                <w:b/>
                <w:bCs/>
                <w:noProof/>
              </w:rPr>
              <w:t>Copy a OBJECTIVE</w:t>
            </w:r>
            <w:r w:rsidR="00105D86">
              <w:rPr>
                <w:noProof/>
                <w:webHidden/>
              </w:rPr>
              <w:tab/>
            </w:r>
            <w:r w:rsidR="00105D86">
              <w:rPr>
                <w:noProof/>
                <w:webHidden/>
              </w:rPr>
              <w:fldChar w:fldCharType="begin"/>
            </w:r>
            <w:r w:rsidR="00105D86">
              <w:rPr>
                <w:noProof/>
                <w:webHidden/>
              </w:rPr>
              <w:instrText xml:space="preserve"> PAGEREF _Toc531171490 \h </w:instrText>
            </w:r>
            <w:r w:rsidR="00105D86">
              <w:rPr>
                <w:noProof/>
                <w:webHidden/>
              </w:rPr>
            </w:r>
            <w:r w:rsidR="00105D86">
              <w:rPr>
                <w:noProof/>
                <w:webHidden/>
              </w:rPr>
              <w:fldChar w:fldCharType="separate"/>
            </w:r>
            <w:r w:rsidR="00105D86">
              <w:rPr>
                <w:noProof/>
                <w:webHidden/>
              </w:rPr>
              <w:t>9</w:t>
            </w:r>
            <w:r w:rsidR="00105D86">
              <w:rPr>
                <w:noProof/>
                <w:webHidden/>
              </w:rPr>
              <w:fldChar w:fldCharType="end"/>
            </w:r>
          </w:hyperlink>
        </w:p>
        <w:p w14:paraId="52F4B3D6" w14:textId="07E1A1A4" w:rsidR="00105D86" w:rsidRDefault="00B84FC8">
          <w:pPr>
            <w:pStyle w:val="TOC1"/>
            <w:rPr>
              <w:rFonts w:eastAsiaTheme="minorEastAsia"/>
              <w:noProof/>
            </w:rPr>
          </w:pPr>
          <w:hyperlink w:anchor="_Toc531171491" w:history="1">
            <w:r w:rsidR="00105D86">
              <w:rPr>
                <w:noProof/>
                <w:webHidden/>
              </w:rPr>
              <w:tab/>
            </w:r>
            <w:r w:rsidR="00105D86">
              <w:rPr>
                <w:noProof/>
                <w:webHidden/>
              </w:rPr>
              <w:fldChar w:fldCharType="begin"/>
            </w:r>
            <w:r w:rsidR="00105D86">
              <w:rPr>
                <w:noProof/>
                <w:webHidden/>
              </w:rPr>
              <w:instrText xml:space="preserve"> PAGEREF _Toc531171491 \h </w:instrText>
            </w:r>
            <w:r w:rsidR="00105D86">
              <w:rPr>
                <w:noProof/>
                <w:webHidden/>
              </w:rPr>
            </w:r>
            <w:r w:rsidR="00105D86">
              <w:rPr>
                <w:noProof/>
                <w:webHidden/>
              </w:rPr>
              <w:fldChar w:fldCharType="separate"/>
            </w:r>
            <w:r w:rsidR="00105D86">
              <w:rPr>
                <w:noProof/>
                <w:webHidden/>
              </w:rPr>
              <w:t>9</w:t>
            </w:r>
            <w:r w:rsidR="00105D86">
              <w:rPr>
                <w:noProof/>
                <w:webHidden/>
              </w:rPr>
              <w:fldChar w:fldCharType="end"/>
            </w:r>
          </w:hyperlink>
        </w:p>
        <w:p w14:paraId="10A403E5" w14:textId="7CFDE916" w:rsidR="00105D86" w:rsidRDefault="00B84FC8">
          <w:pPr>
            <w:pStyle w:val="TOC1"/>
            <w:rPr>
              <w:rFonts w:eastAsiaTheme="minorEastAsia"/>
              <w:noProof/>
            </w:rPr>
          </w:pPr>
          <w:hyperlink w:anchor="_Toc531171492" w:history="1">
            <w:r w:rsidR="00105D86" w:rsidRPr="001E1CB0">
              <w:rPr>
                <w:rStyle w:val="Hyperlink"/>
                <w:rFonts w:ascii="Calibri" w:eastAsia="Calibri" w:hAnsi="Calibri" w:cs="Times New Roman"/>
                <w:b/>
                <w:bCs/>
                <w:noProof/>
              </w:rPr>
              <w:t>Admin a OBJECTIVE</w:t>
            </w:r>
            <w:r w:rsidR="00105D86">
              <w:rPr>
                <w:noProof/>
                <w:webHidden/>
              </w:rPr>
              <w:tab/>
            </w:r>
            <w:r w:rsidR="00105D86">
              <w:rPr>
                <w:noProof/>
                <w:webHidden/>
              </w:rPr>
              <w:fldChar w:fldCharType="begin"/>
            </w:r>
            <w:r w:rsidR="00105D86">
              <w:rPr>
                <w:noProof/>
                <w:webHidden/>
              </w:rPr>
              <w:instrText xml:space="preserve"> PAGEREF _Toc531171492 \h </w:instrText>
            </w:r>
            <w:r w:rsidR="00105D86">
              <w:rPr>
                <w:noProof/>
                <w:webHidden/>
              </w:rPr>
            </w:r>
            <w:r w:rsidR="00105D86">
              <w:rPr>
                <w:noProof/>
                <w:webHidden/>
              </w:rPr>
              <w:fldChar w:fldCharType="separate"/>
            </w:r>
            <w:r w:rsidR="00105D86">
              <w:rPr>
                <w:noProof/>
                <w:webHidden/>
              </w:rPr>
              <w:t>10</w:t>
            </w:r>
            <w:r w:rsidR="00105D86">
              <w:rPr>
                <w:noProof/>
                <w:webHidden/>
              </w:rPr>
              <w:fldChar w:fldCharType="end"/>
            </w:r>
          </w:hyperlink>
        </w:p>
        <w:p w14:paraId="7F3611EC" w14:textId="6DFD71F2" w:rsidR="00105D86" w:rsidRDefault="00B84FC8">
          <w:pPr>
            <w:pStyle w:val="TOC1"/>
            <w:rPr>
              <w:rFonts w:eastAsiaTheme="minorEastAsia"/>
              <w:noProof/>
            </w:rPr>
          </w:pPr>
          <w:hyperlink w:anchor="_Toc531171493" w:history="1">
            <w:r w:rsidR="00105D86" w:rsidRPr="001E1CB0">
              <w:rPr>
                <w:rStyle w:val="Hyperlink"/>
                <w:rFonts w:ascii="Calibri" w:eastAsia="Calibri" w:hAnsi="Calibri" w:cs="Times New Roman"/>
                <w:b/>
                <w:bCs/>
                <w:noProof/>
              </w:rPr>
              <w:t>Using My Library (if applicable)</w:t>
            </w:r>
            <w:r w:rsidR="00105D86">
              <w:rPr>
                <w:noProof/>
                <w:webHidden/>
              </w:rPr>
              <w:tab/>
            </w:r>
            <w:r w:rsidR="00105D86">
              <w:rPr>
                <w:noProof/>
                <w:webHidden/>
              </w:rPr>
              <w:fldChar w:fldCharType="begin"/>
            </w:r>
            <w:r w:rsidR="00105D86">
              <w:rPr>
                <w:noProof/>
                <w:webHidden/>
              </w:rPr>
              <w:instrText xml:space="preserve"> PAGEREF _Toc531171493 \h </w:instrText>
            </w:r>
            <w:r w:rsidR="00105D86">
              <w:rPr>
                <w:noProof/>
                <w:webHidden/>
              </w:rPr>
            </w:r>
            <w:r w:rsidR="00105D86">
              <w:rPr>
                <w:noProof/>
                <w:webHidden/>
              </w:rPr>
              <w:fldChar w:fldCharType="separate"/>
            </w:r>
            <w:r w:rsidR="00105D86">
              <w:rPr>
                <w:noProof/>
                <w:webHidden/>
              </w:rPr>
              <w:t>11</w:t>
            </w:r>
            <w:r w:rsidR="00105D86">
              <w:rPr>
                <w:noProof/>
                <w:webHidden/>
              </w:rPr>
              <w:fldChar w:fldCharType="end"/>
            </w:r>
          </w:hyperlink>
        </w:p>
        <w:p w14:paraId="585A919B" w14:textId="7C333B28" w:rsidR="00105D86" w:rsidRDefault="00B84FC8">
          <w:pPr>
            <w:pStyle w:val="TOC1"/>
            <w:rPr>
              <w:rFonts w:eastAsiaTheme="minorEastAsia"/>
              <w:noProof/>
            </w:rPr>
          </w:pPr>
          <w:hyperlink w:anchor="_Toc531171494" w:history="1">
            <w:r w:rsidR="00105D86" w:rsidRPr="001E1CB0">
              <w:rPr>
                <w:rStyle w:val="Hyperlink"/>
                <w:noProof/>
              </w:rPr>
              <w:t>Evaluate Critical Behaviors</w:t>
            </w:r>
            <w:r w:rsidR="00105D86">
              <w:rPr>
                <w:noProof/>
                <w:webHidden/>
              </w:rPr>
              <w:tab/>
            </w:r>
            <w:r w:rsidR="00105D86">
              <w:rPr>
                <w:noProof/>
                <w:webHidden/>
              </w:rPr>
              <w:fldChar w:fldCharType="begin"/>
            </w:r>
            <w:r w:rsidR="00105D86">
              <w:rPr>
                <w:noProof/>
                <w:webHidden/>
              </w:rPr>
              <w:instrText xml:space="preserve"> PAGEREF _Toc531171494 \h </w:instrText>
            </w:r>
            <w:r w:rsidR="00105D86">
              <w:rPr>
                <w:noProof/>
                <w:webHidden/>
              </w:rPr>
            </w:r>
            <w:r w:rsidR="00105D86">
              <w:rPr>
                <w:noProof/>
                <w:webHidden/>
              </w:rPr>
              <w:fldChar w:fldCharType="separate"/>
            </w:r>
            <w:r w:rsidR="00105D86">
              <w:rPr>
                <w:noProof/>
                <w:webHidden/>
              </w:rPr>
              <w:t>13</w:t>
            </w:r>
            <w:r w:rsidR="00105D86">
              <w:rPr>
                <w:noProof/>
                <w:webHidden/>
              </w:rPr>
              <w:fldChar w:fldCharType="end"/>
            </w:r>
          </w:hyperlink>
        </w:p>
        <w:p w14:paraId="2590BF5A" w14:textId="5C61B979" w:rsidR="00105D86" w:rsidRDefault="00B84FC8">
          <w:pPr>
            <w:pStyle w:val="TOC1"/>
            <w:rPr>
              <w:rFonts w:eastAsiaTheme="minorEastAsia"/>
              <w:noProof/>
            </w:rPr>
          </w:pPr>
          <w:hyperlink w:anchor="_Toc531171495" w:history="1">
            <w:r w:rsidR="00105D86" w:rsidRPr="001E1CB0">
              <w:rPr>
                <w:rStyle w:val="Hyperlink"/>
                <w:noProof/>
              </w:rPr>
              <w:t>Evaluate Objectives</w:t>
            </w:r>
            <w:r w:rsidR="00105D86">
              <w:rPr>
                <w:noProof/>
                <w:webHidden/>
              </w:rPr>
              <w:tab/>
            </w:r>
            <w:r w:rsidR="00105D86">
              <w:rPr>
                <w:noProof/>
                <w:webHidden/>
              </w:rPr>
              <w:fldChar w:fldCharType="begin"/>
            </w:r>
            <w:r w:rsidR="00105D86">
              <w:rPr>
                <w:noProof/>
                <w:webHidden/>
              </w:rPr>
              <w:instrText xml:space="preserve"> PAGEREF _Toc531171495 \h </w:instrText>
            </w:r>
            <w:r w:rsidR="00105D86">
              <w:rPr>
                <w:noProof/>
                <w:webHidden/>
              </w:rPr>
            </w:r>
            <w:r w:rsidR="00105D86">
              <w:rPr>
                <w:noProof/>
                <w:webHidden/>
              </w:rPr>
              <w:fldChar w:fldCharType="separate"/>
            </w:r>
            <w:r w:rsidR="00105D86">
              <w:rPr>
                <w:noProof/>
                <w:webHidden/>
              </w:rPr>
              <w:t>14</w:t>
            </w:r>
            <w:r w:rsidR="00105D86">
              <w:rPr>
                <w:noProof/>
                <w:webHidden/>
              </w:rPr>
              <w:fldChar w:fldCharType="end"/>
            </w:r>
          </w:hyperlink>
        </w:p>
        <w:p w14:paraId="3D09A395" w14:textId="059AD789" w:rsidR="00105D86" w:rsidRDefault="00B84FC8">
          <w:pPr>
            <w:pStyle w:val="TOC1"/>
            <w:rPr>
              <w:rFonts w:eastAsiaTheme="minorEastAsia"/>
              <w:noProof/>
            </w:rPr>
          </w:pPr>
          <w:hyperlink w:anchor="_Toc531171496" w:history="1">
            <w:r w:rsidR="00105D86" w:rsidRPr="001E1CB0">
              <w:rPr>
                <w:rStyle w:val="Hyperlink"/>
                <w:noProof/>
              </w:rPr>
              <w:t>Summary Comments</w:t>
            </w:r>
            <w:r w:rsidR="00105D86">
              <w:rPr>
                <w:noProof/>
                <w:webHidden/>
              </w:rPr>
              <w:tab/>
            </w:r>
            <w:r w:rsidR="00105D86">
              <w:rPr>
                <w:noProof/>
                <w:webHidden/>
              </w:rPr>
              <w:fldChar w:fldCharType="begin"/>
            </w:r>
            <w:r w:rsidR="00105D86">
              <w:rPr>
                <w:noProof/>
                <w:webHidden/>
              </w:rPr>
              <w:instrText xml:space="preserve"> PAGEREF _Toc531171496 \h </w:instrText>
            </w:r>
            <w:r w:rsidR="00105D86">
              <w:rPr>
                <w:noProof/>
                <w:webHidden/>
              </w:rPr>
            </w:r>
            <w:r w:rsidR="00105D86">
              <w:rPr>
                <w:noProof/>
                <w:webHidden/>
              </w:rPr>
              <w:fldChar w:fldCharType="separate"/>
            </w:r>
            <w:r w:rsidR="00105D86">
              <w:rPr>
                <w:noProof/>
                <w:webHidden/>
              </w:rPr>
              <w:t>15</w:t>
            </w:r>
            <w:r w:rsidR="00105D86">
              <w:rPr>
                <w:noProof/>
                <w:webHidden/>
              </w:rPr>
              <w:fldChar w:fldCharType="end"/>
            </w:r>
          </w:hyperlink>
        </w:p>
        <w:p w14:paraId="35D55456" w14:textId="2DFDF178" w:rsidR="00105D86" w:rsidRDefault="00B84FC8">
          <w:pPr>
            <w:pStyle w:val="TOC1"/>
            <w:rPr>
              <w:rFonts w:eastAsiaTheme="minorEastAsia"/>
              <w:noProof/>
            </w:rPr>
          </w:pPr>
          <w:hyperlink w:anchor="_Toc531171497" w:history="1">
            <w:r w:rsidR="00105D86" w:rsidRPr="001E1CB0">
              <w:rPr>
                <w:rStyle w:val="Hyperlink"/>
                <w:noProof/>
              </w:rPr>
              <w:t>Finish Appraisal</w:t>
            </w:r>
            <w:r w:rsidR="00105D86">
              <w:rPr>
                <w:noProof/>
                <w:webHidden/>
              </w:rPr>
              <w:tab/>
            </w:r>
            <w:r w:rsidR="00105D86">
              <w:rPr>
                <w:noProof/>
                <w:webHidden/>
              </w:rPr>
              <w:fldChar w:fldCharType="begin"/>
            </w:r>
            <w:r w:rsidR="00105D86">
              <w:rPr>
                <w:noProof/>
                <w:webHidden/>
              </w:rPr>
              <w:instrText xml:space="preserve"> PAGEREF _Toc531171497 \h </w:instrText>
            </w:r>
            <w:r w:rsidR="00105D86">
              <w:rPr>
                <w:noProof/>
                <w:webHidden/>
              </w:rPr>
            </w:r>
            <w:r w:rsidR="00105D86">
              <w:rPr>
                <w:noProof/>
                <w:webHidden/>
              </w:rPr>
              <w:fldChar w:fldCharType="separate"/>
            </w:r>
            <w:r w:rsidR="00105D86">
              <w:rPr>
                <w:noProof/>
                <w:webHidden/>
              </w:rPr>
              <w:t>15</w:t>
            </w:r>
            <w:r w:rsidR="00105D86">
              <w:rPr>
                <w:noProof/>
                <w:webHidden/>
              </w:rPr>
              <w:fldChar w:fldCharType="end"/>
            </w:r>
          </w:hyperlink>
        </w:p>
        <w:p w14:paraId="54112C7A" w14:textId="338F9F06" w:rsidR="00105D86" w:rsidRDefault="00B84FC8">
          <w:pPr>
            <w:pStyle w:val="TOC2"/>
            <w:tabs>
              <w:tab w:val="right" w:leader="dot" w:pos="9350"/>
            </w:tabs>
            <w:rPr>
              <w:noProof/>
              <w:lang w:eastAsia="en-US"/>
            </w:rPr>
          </w:pPr>
          <w:hyperlink w:anchor="_Toc531171498" w:history="1">
            <w:r w:rsidR="00105D86" w:rsidRPr="001E1CB0">
              <w:rPr>
                <w:rStyle w:val="Hyperlink"/>
                <w:noProof/>
              </w:rPr>
              <w:t>Ready</w:t>
            </w:r>
            <w:r w:rsidR="00105D86">
              <w:rPr>
                <w:noProof/>
                <w:webHidden/>
              </w:rPr>
              <w:tab/>
            </w:r>
            <w:r w:rsidR="00105D86">
              <w:rPr>
                <w:noProof/>
                <w:webHidden/>
              </w:rPr>
              <w:fldChar w:fldCharType="begin"/>
            </w:r>
            <w:r w:rsidR="00105D86">
              <w:rPr>
                <w:noProof/>
                <w:webHidden/>
              </w:rPr>
              <w:instrText xml:space="preserve"> PAGEREF _Toc531171498 \h </w:instrText>
            </w:r>
            <w:r w:rsidR="00105D86">
              <w:rPr>
                <w:noProof/>
                <w:webHidden/>
              </w:rPr>
            </w:r>
            <w:r w:rsidR="00105D86">
              <w:rPr>
                <w:noProof/>
                <w:webHidden/>
              </w:rPr>
              <w:fldChar w:fldCharType="separate"/>
            </w:r>
            <w:r w:rsidR="00105D86">
              <w:rPr>
                <w:noProof/>
                <w:webHidden/>
              </w:rPr>
              <w:t>15</w:t>
            </w:r>
            <w:r w:rsidR="00105D86">
              <w:rPr>
                <w:noProof/>
                <w:webHidden/>
              </w:rPr>
              <w:fldChar w:fldCharType="end"/>
            </w:r>
          </w:hyperlink>
        </w:p>
        <w:p w14:paraId="31E417DE" w14:textId="0E5CC2EC" w:rsidR="00105D86" w:rsidRDefault="00B84FC8">
          <w:pPr>
            <w:pStyle w:val="TOC1"/>
            <w:rPr>
              <w:rFonts w:eastAsiaTheme="minorEastAsia"/>
              <w:noProof/>
            </w:rPr>
          </w:pPr>
          <w:hyperlink w:anchor="_Toc531171499" w:history="1">
            <w:r w:rsidR="00105D86" w:rsidRPr="001E1CB0">
              <w:rPr>
                <w:rStyle w:val="Hyperlink"/>
                <w:noProof/>
              </w:rPr>
              <w:t>The Appraisal Meeting</w:t>
            </w:r>
            <w:r w:rsidR="00105D86">
              <w:rPr>
                <w:noProof/>
                <w:webHidden/>
              </w:rPr>
              <w:tab/>
            </w:r>
            <w:r w:rsidR="00105D86">
              <w:rPr>
                <w:noProof/>
                <w:webHidden/>
              </w:rPr>
              <w:fldChar w:fldCharType="begin"/>
            </w:r>
            <w:r w:rsidR="00105D86">
              <w:rPr>
                <w:noProof/>
                <w:webHidden/>
              </w:rPr>
              <w:instrText xml:space="preserve"> PAGEREF _Toc531171499 \h </w:instrText>
            </w:r>
            <w:r w:rsidR="00105D86">
              <w:rPr>
                <w:noProof/>
                <w:webHidden/>
              </w:rPr>
            </w:r>
            <w:r w:rsidR="00105D86">
              <w:rPr>
                <w:noProof/>
                <w:webHidden/>
              </w:rPr>
              <w:fldChar w:fldCharType="separate"/>
            </w:r>
            <w:r w:rsidR="00105D86">
              <w:rPr>
                <w:noProof/>
                <w:webHidden/>
              </w:rPr>
              <w:t>16</w:t>
            </w:r>
            <w:r w:rsidR="00105D86">
              <w:rPr>
                <w:noProof/>
                <w:webHidden/>
              </w:rPr>
              <w:fldChar w:fldCharType="end"/>
            </w:r>
          </w:hyperlink>
        </w:p>
        <w:p w14:paraId="1674676F" w14:textId="382832A5" w:rsidR="00105D86" w:rsidRDefault="00B84FC8">
          <w:pPr>
            <w:pStyle w:val="TOC1"/>
            <w:rPr>
              <w:rFonts w:eastAsiaTheme="minorEastAsia"/>
              <w:noProof/>
            </w:rPr>
          </w:pPr>
          <w:hyperlink w:anchor="_Toc531171500" w:history="1">
            <w:r w:rsidR="00105D86" w:rsidRPr="001E1CB0">
              <w:rPr>
                <w:rStyle w:val="Hyperlink"/>
                <w:noProof/>
              </w:rPr>
              <w:t>Complete</w:t>
            </w:r>
            <w:r w:rsidR="00105D86">
              <w:rPr>
                <w:noProof/>
                <w:webHidden/>
              </w:rPr>
              <w:tab/>
            </w:r>
            <w:r w:rsidR="00105D86">
              <w:rPr>
                <w:noProof/>
                <w:webHidden/>
              </w:rPr>
              <w:fldChar w:fldCharType="begin"/>
            </w:r>
            <w:r w:rsidR="00105D86">
              <w:rPr>
                <w:noProof/>
                <w:webHidden/>
              </w:rPr>
              <w:instrText xml:space="preserve"> PAGEREF _Toc531171500 \h </w:instrText>
            </w:r>
            <w:r w:rsidR="00105D86">
              <w:rPr>
                <w:noProof/>
                <w:webHidden/>
              </w:rPr>
            </w:r>
            <w:r w:rsidR="00105D86">
              <w:rPr>
                <w:noProof/>
                <w:webHidden/>
              </w:rPr>
              <w:fldChar w:fldCharType="separate"/>
            </w:r>
            <w:r w:rsidR="00105D86">
              <w:rPr>
                <w:noProof/>
                <w:webHidden/>
              </w:rPr>
              <w:t>16</w:t>
            </w:r>
            <w:r w:rsidR="00105D86">
              <w:rPr>
                <w:noProof/>
                <w:webHidden/>
              </w:rPr>
              <w:fldChar w:fldCharType="end"/>
            </w:r>
          </w:hyperlink>
        </w:p>
        <w:p w14:paraId="0AB0C141" w14:textId="58FBE65A" w:rsidR="00105D86" w:rsidRDefault="00B84FC8">
          <w:pPr>
            <w:pStyle w:val="TOC2"/>
            <w:tabs>
              <w:tab w:val="right" w:leader="dot" w:pos="9350"/>
            </w:tabs>
            <w:rPr>
              <w:noProof/>
              <w:lang w:eastAsia="en-US"/>
            </w:rPr>
          </w:pPr>
          <w:hyperlink w:anchor="_Toc531171501" w:history="1">
            <w:r w:rsidR="00105D86" w:rsidRPr="001E1CB0">
              <w:rPr>
                <w:rStyle w:val="Hyperlink"/>
                <w:noProof/>
              </w:rPr>
              <w:t>Completing an Appraisal</w:t>
            </w:r>
            <w:r w:rsidR="00105D86">
              <w:rPr>
                <w:noProof/>
                <w:webHidden/>
              </w:rPr>
              <w:tab/>
            </w:r>
            <w:r w:rsidR="00105D86">
              <w:rPr>
                <w:noProof/>
                <w:webHidden/>
              </w:rPr>
              <w:fldChar w:fldCharType="begin"/>
            </w:r>
            <w:r w:rsidR="00105D86">
              <w:rPr>
                <w:noProof/>
                <w:webHidden/>
              </w:rPr>
              <w:instrText xml:space="preserve"> PAGEREF _Toc531171501 \h </w:instrText>
            </w:r>
            <w:r w:rsidR="00105D86">
              <w:rPr>
                <w:noProof/>
                <w:webHidden/>
              </w:rPr>
            </w:r>
            <w:r w:rsidR="00105D86">
              <w:rPr>
                <w:noProof/>
                <w:webHidden/>
              </w:rPr>
              <w:fldChar w:fldCharType="separate"/>
            </w:r>
            <w:r w:rsidR="00105D86">
              <w:rPr>
                <w:noProof/>
                <w:webHidden/>
              </w:rPr>
              <w:t>17</w:t>
            </w:r>
            <w:r w:rsidR="00105D86">
              <w:rPr>
                <w:noProof/>
                <w:webHidden/>
              </w:rPr>
              <w:fldChar w:fldCharType="end"/>
            </w:r>
          </w:hyperlink>
        </w:p>
        <w:p w14:paraId="39F2895F" w14:textId="40CFFF09" w:rsidR="00105D86" w:rsidRDefault="00B84FC8">
          <w:pPr>
            <w:pStyle w:val="TOC1"/>
            <w:rPr>
              <w:rFonts w:eastAsiaTheme="minorEastAsia"/>
              <w:noProof/>
            </w:rPr>
          </w:pPr>
          <w:hyperlink w:anchor="_Toc531171502" w:history="1">
            <w:r w:rsidR="00105D86" w:rsidRPr="001E1CB0">
              <w:rPr>
                <w:rStyle w:val="Hyperlink"/>
                <w:noProof/>
              </w:rPr>
              <w:t>E-Signature</w:t>
            </w:r>
            <w:r w:rsidR="00105D86">
              <w:rPr>
                <w:noProof/>
                <w:webHidden/>
              </w:rPr>
              <w:tab/>
            </w:r>
            <w:r w:rsidR="00105D86">
              <w:rPr>
                <w:noProof/>
                <w:webHidden/>
              </w:rPr>
              <w:fldChar w:fldCharType="begin"/>
            </w:r>
            <w:r w:rsidR="00105D86">
              <w:rPr>
                <w:noProof/>
                <w:webHidden/>
              </w:rPr>
              <w:instrText xml:space="preserve"> PAGEREF _Toc531171502 \h </w:instrText>
            </w:r>
            <w:r w:rsidR="00105D86">
              <w:rPr>
                <w:noProof/>
                <w:webHidden/>
              </w:rPr>
            </w:r>
            <w:r w:rsidR="00105D86">
              <w:rPr>
                <w:noProof/>
                <w:webHidden/>
              </w:rPr>
              <w:fldChar w:fldCharType="separate"/>
            </w:r>
            <w:r w:rsidR="00105D86">
              <w:rPr>
                <w:noProof/>
                <w:webHidden/>
              </w:rPr>
              <w:t>18</w:t>
            </w:r>
            <w:r w:rsidR="00105D86">
              <w:rPr>
                <w:noProof/>
                <w:webHidden/>
              </w:rPr>
              <w:fldChar w:fldCharType="end"/>
            </w:r>
          </w:hyperlink>
        </w:p>
        <w:p w14:paraId="288CC22D" w14:textId="737E5C4E" w:rsidR="00105D86" w:rsidRDefault="00B84FC8">
          <w:pPr>
            <w:pStyle w:val="TOC1"/>
            <w:rPr>
              <w:rFonts w:eastAsiaTheme="minorEastAsia"/>
              <w:noProof/>
            </w:rPr>
          </w:pPr>
          <w:hyperlink w:anchor="_Toc531171503" w:history="1">
            <w:r w:rsidR="00105D86" w:rsidRPr="001E1CB0">
              <w:rPr>
                <w:rStyle w:val="Hyperlink"/>
                <w:noProof/>
              </w:rPr>
              <w:t>Widgets &amp; Buttons</w:t>
            </w:r>
            <w:r w:rsidR="00105D86">
              <w:rPr>
                <w:noProof/>
                <w:webHidden/>
              </w:rPr>
              <w:tab/>
            </w:r>
            <w:r w:rsidR="00105D86">
              <w:rPr>
                <w:noProof/>
                <w:webHidden/>
              </w:rPr>
              <w:fldChar w:fldCharType="begin"/>
            </w:r>
            <w:r w:rsidR="00105D86">
              <w:rPr>
                <w:noProof/>
                <w:webHidden/>
              </w:rPr>
              <w:instrText xml:space="preserve"> PAGEREF _Toc531171503 \h </w:instrText>
            </w:r>
            <w:r w:rsidR="00105D86">
              <w:rPr>
                <w:noProof/>
                <w:webHidden/>
              </w:rPr>
            </w:r>
            <w:r w:rsidR="00105D86">
              <w:rPr>
                <w:noProof/>
                <w:webHidden/>
              </w:rPr>
              <w:fldChar w:fldCharType="separate"/>
            </w:r>
            <w:r w:rsidR="00105D86">
              <w:rPr>
                <w:noProof/>
                <w:webHidden/>
              </w:rPr>
              <w:t>19</w:t>
            </w:r>
            <w:r w:rsidR="00105D86">
              <w:rPr>
                <w:noProof/>
                <w:webHidden/>
              </w:rPr>
              <w:fldChar w:fldCharType="end"/>
            </w:r>
          </w:hyperlink>
        </w:p>
        <w:p w14:paraId="3B0208D2" w14:textId="0259141E" w:rsidR="00105D86" w:rsidRDefault="00B84FC8">
          <w:pPr>
            <w:pStyle w:val="TOC3"/>
            <w:tabs>
              <w:tab w:val="right" w:leader="dot" w:pos="9350"/>
            </w:tabs>
            <w:rPr>
              <w:noProof/>
              <w:lang w:eastAsia="en-US"/>
            </w:rPr>
          </w:pPr>
          <w:hyperlink w:anchor="_Toc531171504" w:history="1">
            <w:r w:rsidR="00105D86" w:rsidRPr="001E1CB0">
              <w:rPr>
                <w:rStyle w:val="Hyperlink"/>
                <w:noProof/>
              </w:rPr>
              <w:t xml:space="preserve">Widgets </w:t>
            </w:r>
            <w:r w:rsidR="00105D86">
              <w:rPr>
                <w:noProof/>
                <w:webHidden/>
              </w:rPr>
              <w:tab/>
            </w:r>
            <w:r w:rsidR="00105D86">
              <w:rPr>
                <w:noProof/>
                <w:webHidden/>
              </w:rPr>
              <w:fldChar w:fldCharType="begin"/>
            </w:r>
            <w:r w:rsidR="00105D86">
              <w:rPr>
                <w:noProof/>
                <w:webHidden/>
              </w:rPr>
              <w:instrText xml:space="preserve"> PAGEREF _Toc531171504 \h </w:instrText>
            </w:r>
            <w:r w:rsidR="00105D86">
              <w:rPr>
                <w:noProof/>
                <w:webHidden/>
              </w:rPr>
            </w:r>
            <w:r w:rsidR="00105D86">
              <w:rPr>
                <w:noProof/>
                <w:webHidden/>
              </w:rPr>
              <w:fldChar w:fldCharType="separate"/>
            </w:r>
            <w:r w:rsidR="00105D86">
              <w:rPr>
                <w:noProof/>
                <w:webHidden/>
              </w:rPr>
              <w:t>19</w:t>
            </w:r>
            <w:r w:rsidR="00105D86">
              <w:rPr>
                <w:noProof/>
                <w:webHidden/>
              </w:rPr>
              <w:fldChar w:fldCharType="end"/>
            </w:r>
          </w:hyperlink>
        </w:p>
        <w:p w14:paraId="58193D46" w14:textId="2C1A402A" w:rsidR="00105D86" w:rsidRDefault="00B84FC8">
          <w:pPr>
            <w:pStyle w:val="TOC3"/>
            <w:tabs>
              <w:tab w:val="right" w:leader="dot" w:pos="9350"/>
            </w:tabs>
            <w:rPr>
              <w:noProof/>
              <w:lang w:eastAsia="en-US"/>
            </w:rPr>
          </w:pPr>
          <w:hyperlink w:anchor="_Toc531171505" w:history="1">
            <w:r w:rsidR="00105D86" w:rsidRPr="001E1CB0">
              <w:rPr>
                <w:rStyle w:val="Hyperlink"/>
                <w:noProof/>
              </w:rPr>
              <w:t>Buttons</w:t>
            </w:r>
            <w:r w:rsidR="00105D86">
              <w:rPr>
                <w:noProof/>
                <w:webHidden/>
              </w:rPr>
              <w:tab/>
            </w:r>
            <w:r w:rsidR="00105D86">
              <w:rPr>
                <w:noProof/>
                <w:webHidden/>
              </w:rPr>
              <w:fldChar w:fldCharType="begin"/>
            </w:r>
            <w:r w:rsidR="00105D86">
              <w:rPr>
                <w:noProof/>
                <w:webHidden/>
              </w:rPr>
              <w:instrText xml:space="preserve"> PAGEREF _Toc531171505 \h </w:instrText>
            </w:r>
            <w:r w:rsidR="00105D86">
              <w:rPr>
                <w:noProof/>
                <w:webHidden/>
              </w:rPr>
            </w:r>
            <w:r w:rsidR="00105D86">
              <w:rPr>
                <w:noProof/>
                <w:webHidden/>
              </w:rPr>
              <w:fldChar w:fldCharType="separate"/>
            </w:r>
            <w:r w:rsidR="00105D86">
              <w:rPr>
                <w:noProof/>
                <w:webHidden/>
              </w:rPr>
              <w:t>19</w:t>
            </w:r>
            <w:r w:rsidR="00105D86">
              <w:rPr>
                <w:noProof/>
                <w:webHidden/>
              </w:rPr>
              <w:fldChar w:fldCharType="end"/>
            </w:r>
          </w:hyperlink>
        </w:p>
        <w:p w14:paraId="5B50903A" w14:textId="149D8CE2" w:rsidR="00105D86" w:rsidRDefault="00B84FC8">
          <w:pPr>
            <w:pStyle w:val="TOC1"/>
            <w:rPr>
              <w:rFonts w:eastAsiaTheme="minorEastAsia"/>
              <w:noProof/>
            </w:rPr>
          </w:pPr>
          <w:hyperlink w:anchor="_Toc531171506" w:history="1">
            <w:r w:rsidR="00105D86" w:rsidRPr="001E1CB0">
              <w:rPr>
                <w:rStyle w:val="Hyperlink"/>
                <w:noProof/>
              </w:rPr>
              <w:t>Performance History</w:t>
            </w:r>
            <w:r w:rsidR="00105D86">
              <w:rPr>
                <w:noProof/>
                <w:webHidden/>
              </w:rPr>
              <w:tab/>
            </w:r>
            <w:r w:rsidR="00105D86">
              <w:rPr>
                <w:noProof/>
                <w:webHidden/>
              </w:rPr>
              <w:fldChar w:fldCharType="begin"/>
            </w:r>
            <w:r w:rsidR="00105D86">
              <w:rPr>
                <w:noProof/>
                <w:webHidden/>
              </w:rPr>
              <w:instrText xml:space="preserve"> PAGEREF _Toc531171506 \h </w:instrText>
            </w:r>
            <w:r w:rsidR="00105D86">
              <w:rPr>
                <w:noProof/>
                <w:webHidden/>
              </w:rPr>
            </w:r>
            <w:r w:rsidR="00105D86">
              <w:rPr>
                <w:noProof/>
                <w:webHidden/>
              </w:rPr>
              <w:fldChar w:fldCharType="separate"/>
            </w:r>
            <w:r w:rsidR="00105D86">
              <w:rPr>
                <w:noProof/>
                <w:webHidden/>
              </w:rPr>
              <w:t>20</w:t>
            </w:r>
            <w:r w:rsidR="00105D86">
              <w:rPr>
                <w:noProof/>
                <w:webHidden/>
              </w:rPr>
              <w:fldChar w:fldCharType="end"/>
            </w:r>
          </w:hyperlink>
        </w:p>
        <w:p w14:paraId="3CB9ED31" w14:textId="7E169EFC" w:rsidR="00105D86" w:rsidRDefault="00B84FC8">
          <w:pPr>
            <w:pStyle w:val="TOC1"/>
            <w:rPr>
              <w:rFonts w:eastAsiaTheme="minorEastAsia"/>
              <w:noProof/>
            </w:rPr>
          </w:pPr>
          <w:hyperlink w:anchor="_Toc531171507" w:history="1">
            <w:r w:rsidR="00105D86" w:rsidRPr="001E1CB0">
              <w:rPr>
                <w:rStyle w:val="Hyperlink"/>
                <w:noProof/>
              </w:rPr>
              <w:t>Appraisals</w:t>
            </w:r>
            <w:r w:rsidR="00105D86">
              <w:rPr>
                <w:noProof/>
                <w:webHidden/>
              </w:rPr>
              <w:tab/>
            </w:r>
            <w:r w:rsidR="00105D86">
              <w:rPr>
                <w:noProof/>
                <w:webHidden/>
              </w:rPr>
              <w:fldChar w:fldCharType="begin"/>
            </w:r>
            <w:r w:rsidR="00105D86">
              <w:rPr>
                <w:noProof/>
                <w:webHidden/>
              </w:rPr>
              <w:instrText xml:space="preserve"> PAGEREF _Toc531171507 \h </w:instrText>
            </w:r>
            <w:r w:rsidR="00105D86">
              <w:rPr>
                <w:noProof/>
                <w:webHidden/>
              </w:rPr>
            </w:r>
            <w:r w:rsidR="00105D86">
              <w:rPr>
                <w:noProof/>
                <w:webHidden/>
              </w:rPr>
              <w:fldChar w:fldCharType="separate"/>
            </w:r>
            <w:r w:rsidR="00105D86">
              <w:rPr>
                <w:noProof/>
                <w:webHidden/>
              </w:rPr>
              <w:t>20</w:t>
            </w:r>
            <w:r w:rsidR="00105D86">
              <w:rPr>
                <w:noProof/>
                <w:webHidden/>
              </w:rPr>
              <w:fldChar w:fldCharType="end"/>
            </w:r>
          </w:hyperlink>
        </w:p>
        <w:p w14:paraId="43CD4EC3" w14:textId="27C7D88F" w:rsidR="00105D86" w:rsidRDefault="00B84FC8">
          <w:pPr>
            <w:pStyle w:val="TOC1"/>
            <w:rPr>
              <w:rFonts w:eastAsiaTheme="minorEastAsia"/>
              <w:noProof/>
            </w:rPr>
          </w:pPr>
          <w:hyperlink w:anchor="_Toc531171508" w:history="1">
            <w:r w:rsidR="00105D86" w:rsidRPr="001E1CB0">
              <w:rPr>
                <w:rStyle w:val="Hyperlink"/>
                <w:noProof/>
              </w:rPr>
              <w:t>Adding Notes</w:t>
            </w:r>
            <w:r w:rsidR="00105D86">
              <w:rPr>
                <w:noProof/>
                <w:webHidden/>
              </w:rPr>
              <w:tab/>
            </w:r>
            <w:r w:rsidR="00105D86">
              <w:rPr>
                <w:noProof/>
                <w:webHidden/>
              </w:rPr>
              <w:fldChar w:fldCharType="begin"/>
            </w:r>
            <w:r w:rsidR="00105D86">
              <w:rPr>
                <w:noProof/>
                <w:webHidden/>
              </w:rPr>
              <w:instrText xml:space="preserve"> PAGEREF _Toc531171508 \h </w:instrText>
            </w:r>
            <w:r w:rsidR="00105D86">
              <w:rPr>
                <w:noProof/>
                <w:webHidden/>
              </w:rPr>
            </w:r>
            <w:r w:rsidR="00105D86">
              <w:rPr>
                <w:noProof/>
                <w:webHidden/>
              </w:rPr>
              <w:fldChar w:fldCharType="separate"/>
            </w:r>
            <w:r w:rsidR="00105D86">
              <w:rPr>
                <w:noProof/>
                <w:webHidden/>
              </w:rPr>
              <w:t>20</w:t>
            </w:r>
            <w:r w:rsidR="00105D86">
              <w:rPr>
                <w:noProof/>
                <w:webHidden/>
              </w:rPr>
              <w:fldChar w:fldCharType="end"/>
            </w:r>
          </w:hyperlink>
        </w:p>
        <w:p w14:paraId="36536023" w14:textId="482380A6" w:rsidR="00105D86" w:rsidRDefault="00B84FC8">
          <w:pPr>
            <w:pStyle w:val="TOC1"/>
            <w:rPr>
              <w:rFonts w:eastAsiaTheme="minorEastAsia"/>
              <w:noProof/>
            </w:rPr>
          </w:pPr>
          <w:hyperlink w:anchor="_Toc531171509" w:history="1">
            <w:r w:rsidR="00105D86" w:rsidRPr="001E1CB0">
              <w:rPr>
                <w:rStyle w:val="Hyperlink"/>
                <w:noProof/>
              </w:rPr>
              <w:t>Additional Documents</w:t>
            </w:r>
            <w:r w:rsidR="00105D86">
              <w:rPr>
                <w:noProof/>
                <w:webHidden/>
              </w:rPr>
              <w:tab/>
            </w:r>
            <w:r w:rsidR="00105D86">
              <w:rPr>
                <w:noProof/>
                <w:webHidden/>
              </w:rPr>
              <w:fldChar w:fldCharType="begin"/>
            </w:r>
            <w:r w:rsidR="00105D86">
              <w:rPr>
                <w:noProof/>
                <w:webHidden/>
              </w:rPr>
              <w:instrText xml:space="preserve"> PAGEREF _Toc531171509 \h </w:instrText>
            </w:r>
            <w:r w:rsidR="00105D86">
              <w:rPr>
                <w:noProof/>
                <w:webHidden/>
              </w:rPr>
            </w:r>
            <w:r w:rsidR="00105D86">
              <w:rPr>
                <w:noProof/>
                <w:webHidden/>
              </w:rPr>
              <w:fldChar w:fldCharType="separate"/>
            </w:r>
            <w:r w:rsidR="00105D86">
              <w:rPr>
                <w:noProof/>
                <w:webHidden/>
              </w:rPr>
              <w:t>22</w:t>
            </w:r>
            <w:r w:rsidR="00105D86">
              <w:rPr>
                <w:noProof/>
                <w:webHidden/>
              </w:rPr>
              <w:fldChar w:fldCharType="end"/>
            </w:r>
          </w:hyperlink>
        </w:p>
        <w:p w14:paraId="379BFBA0" w14:textId="3C89E754" w:rsidR="00105D86" w:rsidRDefault="00B84FC8">
          <w:pPr>
            <w:pStyle w:val="TOC1"/>
            <w:rPr>
              <w:rFonts w:eastAsiaTheme="minorEastAsia"/>
              <w:noProof/>
            </w:rPr>
          </w:pPr>
          <w:hyperlink w:anchor="_Toc531171510" w:history="1">
            <w:r w:rsidR="00105D86" w:rsidRPr="001E1CB0">
              <w:rPr>
                <w:rStyle w:val="Hyperlink"/>
                <w:noProof/>
              </w:rPr>
              <w:t>Wrapping Things Up</w:t>
            </w:r>
            <w:r w:rsidR="00105D86">
              <w:rPr>
                <w:noProof/>
                <w:webHidden/>
              </w:rPr>
              <w:tab/>
            </w:r>
            <w:r w:rsidR="00105D86">
              <w:rPr>
                <w:noProof/>
                <w:webHidden/>
              </w:rPr>
              <w:fldChar w:fldCharType="begin"/>
            </w:r>
            <w:r w:rsidR="00105D86">
              <w:rPr>
                <w:noProof/>
                <w:webHidden/>
              </w:rPr>
              <w:instrText xml:space="preserve"> PAGEREF _Toc531171510 \h </w:instrText>
            </w:r>
            <w:r w:rsidR="00105D86">
              <w:rPr>
                <w:noProof/>
                <w:webHidden/>
              </w:rPr>
            </w:r>
            <w:r w:rsidR="00105D86">
              <w:rPr>
                <w:noProof/>
                <w:webHidden/>
              </w:rPr>
              <w:fldChar w:fldCharType="separate"/>
            </w:r>
            <w:r w:rsidR="00105D86">
              <w:rPr>
                <w:noProof/>
                <w:webHidden/>
              </w:rPr>
              <w:t>23</w:t>
            </w:r>
            <w:r w:rsidR="00105D86">
              <w:rPr>
                <w:noProof/>
                <w:webHidden/>
              </w:rPr>
              <w:fldChar w:fldCharType="end"/>
            </w:r>
          </w:hyperlink>
        </w:p>
        <w:p w14:paraId="76110BF4" w14:textId="4A60E5B4" w:rsidR="00105D86" w:rsidRDefault="00B84FC8">
          <w:pPr>
            <w:pStyle w:val="TOC2"/>
            <w:tabs>
              <w:tab w:val="right" w:leader="dot" w:pos="9350"/>
            </w:tabs>
            <w:rPr>
              <w:noProof/>
              <w:lang w:eastAsia="en-US"/>
            </w:rPr>
          </w:pPr>
          <w:hyperlink w:anchor="_Toc531171511" w:history="1">
            <w:r w:rsidR="00105D86" w:rsidRPr="001E1CB0">
              <w:rPr>
                <w:rStyle w:val="Hyperlink"/>
                <w:noProof/>
              </w:rPr>
              <w:t>Objectives</w:t>
            </w:r>
            <w:r w:rsidR="00105D86">
              <w:rPr>
                <w:noProof/>
                <w:webHidden/>
              </w:rPr>
              <w:tab/>
            </w:r>
            <w:r w:rsidR="00105D86">
              <w:rPr>
                <w:noProof/>
                <w:webHidden/>
              </w:rPr>
              <w:fldChar w:fldCharType="begin"/>
            </w:r>
            <w:r w:rsidR="00105D86">
              <w:rPr>
                <w:noProof/>
                <w:webHidden/>
              </w:rPr>
              <w:instrText xml:space="preserve"> PAGEREF _Toc531171511 \h </w:instrText>
            </w:r>
            <w:r w:rsidR="00105D86">
              <w:rPr>
                <w:noProof/>
                <w:webHidden/>
              </w:rPr>
            </w:r>
            <w:r w:rsidR="00105D86">
              <w:rPr>
                <w:noProof/>
                <w:webHidden/>
              </w:rPr>
              <w:fldChar w:fldCharType="separate"/>
            </w:r>
            <w:r w:rsidR="00105D86">
              <w:rPr>
                <w:noProof/>
                <w:webHidden/>
              </w:rPr>
              <w:t>23</w:t>
            </w:r>
            <w:r w:rsidR="00105D86">
              <w:rPr>
                <w:noProof/>
                <w:webHidden/>
              </w:rPr>
              <w:fldChar w:fldCharType="end"/>
            </w:r>
          </w:hyperlink>
        </w:p>
        <w:p w14:paraId="739D2252" w14:textId="4228C50A" w:rsidR="00A94E1B" w:rsidRDefault="00A94E1B">
          <w:r>
            <w:rPr>
              <w:b/>
              <w:bCs/>
              <w:noProof/>
            </w:rPr>
            <w:lastRenderedPageBreak/>
            <w:fldChar w:fldCharType="end"/>
          </w:r>
        </w:p>
      </w:sdtContent>
    </w:sdt>
    <w:p w14:paraId="739D2253" w14:textId="77777777" w:rsidR="00A94E1B" w:rsidRDefault="00A94E1B">
      <w:pPr>
        <w:rPr>
          <w:rFonts w:eastAsia="Calibri" w:cs="Times New Roman"/>
          <w:b/>
          <w:bCs/>
          <w:color w:val="007AB0"/>
          <w:sz w:val="28"/>
          <w:szCs w:val="20"/>
        </w:rPr>
      </w:pPr>
      <w:r>
        <w:br w:type="page"/>
      </w:r>
    </w:p>
    <w:p w14:paraId="739D2254" w14:textId="77777777" w:rsidR="004A3A23" w:rsidRPr="001537D2" w:rsidRDefault="004A3A23" w:rsidP="00667B33">
      <w:pPr>
        <w:pStyle w:val="HRNH1"/>
      </w:pPr>
      <w:bookmarkStart w:id="10" w:name="_Toc531171480"/>
      <w:r w:rsidRPr="001537D2">
        <w:lastRenderedPageBreak/>
        <w:t>Objective</w:t>
      </w:r>
      <w:r w:rsidR="00A94E1B">
        <w:t>s</w:t>
      </w:r>
      <w:bookmarkEnd w:id="10"/>
    </w:p>
    <w:p w14:paraId="739D2255" w14:textId="1AFC4A88" w:rsidR="00357113" w:rsidRPr="001537D2" w:rsidRDefault="004A3A23" w:rsidP="00357113">
      <w:pPr>
        <w:pStyle w:val="HRNText"/>
        <w:rPr>
          <w:rFonts w:asciiTheme="minorHAnsi" w:hAnsiTheme="minorHAnsi"/>
        </w:rPr>
      </w:pPr>
      <w:r w:rsidRPr="001537D2">
        <w:rPr>
          <w:rFonts w:asciiTheme="minorHAnsi" w:hAnsiTheme="minorHAnsi"/>
        </w:rPr>
        <w:t xml:space="preserve">In </w:t>
      </w:r>
      <w:r w:rsidR="009D358E" w:rsidRPr="001537D2">
        <w:rPr>
          <w:rFonts w:asciiTheme="minorHAnsi" w:hAnsiTheme="minorHAnsi"/>
        </w:rPr>
        <w:t>the</w:t>
      </w:r>
      <w:r w:rsidR="001C6C1E" w:rsidRPr="001537D2">
        <w:rPr>
          <w:rFonts w:asciiTheme="minorHAnsi" w:hAnsiTheme="minorHAnsi"/>
        </w:rPr>
        <w:t xml:space="preserve"> Performance Pro</w:t>
      </w:r>
      <w:r w:rsidR="00A97D4C" w:rsidRPr="001537D2">
        <w:rPr>
          <w:rFonts w:asciiTheme="minorHAnsi" w:hAnsiTheme="minorHAnsi"/>
        </w:rPr>
        <w:t xml:space="preserve"> </w:t>
      </w:r>
      <w:r w:rsidR="009D358E" w:rsidRPr="001537D2">
        <w:rPr>
          <w:rFonts w:asciiTheme="minorHAnsi" w:hAnsiTheme="minorHAnsi"/>
        </w:rPr>
        <w:t>Appraiser Training</w:t>
      </w:r>
      <w:r w:rsidRPr="001537D2">
        <w:rPr>
          <w:rFonts w:asciiTheme="minorHAnsi" w:hAnsiTheme="minorHAnsi"/>
        </w:rPr>
        <w:t xml:space="preserve">, </w:t>
      </w:r>
      <w:r w:rsidR="006F4093" w:rsidRPr="001537D2">
        <w:rPr>
          <w:rFonts w:asciiTheme="minorHAnsi" w:hAnsiTheme="minorHAnsi"/>
        </w:rPr>
        <w:t>we will log into</w:t>
      </w:r>
      <w:r w:rsidRPr="001537D2">
        <w:rPr>
          <w:rFonts w:asciiTheme="minorHAnsi" w:hAnsiTheme="minorHAnsi"/>
        </w:rPr>
        <w:t xml:space="preserve"> Performanc</w:t>
      </w:r>
      <w:r w:rsidR="00A97D4C" w:rsidRPr="001537D2">
        <w:rPr>
          <w:rFonts w:asciiTheme="minorHAnsi" w:hAnsiTheme="minorHAnsi"/>
        </w:rPr>
        <w:t xml:space="preserve">e Pro as an </w:t>
      </w:r>
      <w:r w:rsidR="009D358E" w:rsidRPr="001537D2">
        <w:rPr>
          <w:rFonts w:asciiTheme="minorHAnsi" w:hAnsiTheme="minorHAnsi"/>
        </w:rPr>
        <w:t>Appraiser</w:t>
      </w:r>
      <w:r w:rsidR="00A97D4C" w:rsidRPr="001537D2">
        <w:rPr>
          <w:rFonts w:asciiTheme="minorHAnsi" w:hAnsiTheme="minorHAnsi"/>
        </w:rPr>
        <w:t xml:space="preserve">. By the end of the training, </w:t>
      </w:r>
      <w:r w:rsidR="00E83ABD" w:rsidRPr="001537D2">
        <w:rPr>
          <w:rFonts w:asciiTheme="minorHAnsi" w:hAnsiTheme="minorHAnsi"/>
        </w:rPr>
        <w:t xml:space="preserve">you will </w:t>
      </w:r>
      <w:r w:rsidR="00105D86" w:rsidRPr="001537D2">
        <w:rPr>
          <w:rFonts w:asciiTheme="minorHAnsi" w:hAnsiTheme="minorHAnsi"/>
        </w:rPr>
        <w:t>understand</w:t>
      </w:r>
      <w:r w:rsidR="009D358E" w:rsidRPr="001537D2">
        <w:rPr>
          <w:rFonts w:asciiTheme="minorHAnsi" w:hAnsiTheme="minorHAnsi"/>
        </w:rPr>
        <w:t xml:space="preserve"> how to complete</w:t>
      </w:r>
      <w:r w:rsidR="001C6C1E" w:rsidRPr="001537D2">
        <w:rPr>
          <w:rFonts w:asciiTheme="minorHAnsi" w:hAnsiTheme="minorHAnsi"/>
        </w:rPr>
        <w:t xml:space="preserve"> </w:t>
      </w:r>
      <w:r w:rsidR="00B42DFD" w:rsidRPr="001537D2">
        <w:rPr>
          <w:rFonts w:asciiTheme="minorHAnsi" w:hAnsiTheme="minorHAnsi"/>
        </w:rPr>
        <w:t>an a</w:t>
      </w:r>
      <w:r w:rsidR="009D358E" w:rsidRPr="001537D2">
        <w:rPr>
          <w:rFonts w:asciiTheme="minorHAnsi" w:hAnsiTheme="minorHAnsi"/>
        </w:rPr>
        <w:t>ppraisal using Performance Pro</w:t>
      </w:r>
      <w:r w:rsidR="001C6C1E" w:rsidRPr="001537D2">
        <w:rPr>
          <w:rFonts w:asciiTheme="minorHAnsi" w:hAnsiTheme="minorHAnsi"/>
        </w:rPr>
        <w:t xml:space="preserve">. </w:t>
      </w:r>
      <w:r w:rsidR="00EA3466" w:rsidRPr="001537D2">
        <w:rPr>
          <w:rFonts w:asciiTheme="minorHAnsi" w:hAnsiTheme="minorHAnsi"/>
        </w:rPr>
        <w:t>The key objective</w:t>
      </w:r>
      <w:r w:rsidR="000F2854" w:rsidRPr="001537D2">
        <w:rPr>
          <w:rFonts w:asciiTheme="minorHAnsi" w:hAnsiTheme="minorHAnsi"/>
        </w:rPr>
        <w:t>s</w:t>
      </w:r>
      <w:r w:rsidR="00EA3466" w:rsidRPr="001537D2">
        <w:rPr>
          <w:rFonts w:asciiTheme="minorHAnsi" w:hAnsiTheme="minorHAnsi"/>
        </w:rPr>
        <w:t xml:space="preserve"> for this training include:</w:t>
      </w:r>
    </w:p>
    <w:p w14:paraId="739D2256" w14:textId="77777777" w:rsidR="00E95D59" w:rsidRPr="000074EB" w:rsidRDefault="006C6590" w:rsidP="00376D93">
      <w:pPr>
        <w:numPr>
          <w:ilvl w:val="1"/>
          <w:numId w:val="8"/>
        </w:numPr>
        <w:spacing w:after="0" w:line="240" w:lineRule="auto"/>
        <w:rPr>
          <w:rFonts w:eastAsia="Times New Roman" w:cs="Times New Roman"/>
          <w:sz w:val="20"/>
          <w:szCs w:val="24"/>
        </w:rPr>
      </w:pPr>
      <w:r w:rsidRPr="000074EB">
        <w:rPr>
          <w:rFonts w:eastAsia="Times New Roman" w:cs="Times New Roman"/>
          <w:sz w:val="20"/>
          <w:szCs w:val="24"/>
        </w:rPr>
        <w:t>Identify the steps of the Appraisal Process</w:t>
      </w:r>
    </w:p>
    <w:p w14:paraId="739D2257" w14:textId="77777777" w:rsidR="00E95D59" w:rsidRPr="000074EB" w:rsidRDefault="006C6590" w:rsidP="00376D93">
      <w:pPr>
        <w:numPr>
          <w:ilvl w:val="1"/>
          <w:numId w:val="8"/>
        </w:numPr>
        <w:spacing w:after="0" w:line="240" w:lineRule="auto"/>
        <w:rPr>
          <w:rFonts w:eastAsia="Times New Roman" w:cs="Times New Roman"/>
          <w:sz w:val="20"/>
          <w:szCs w:val="24"/>
        </w:rPr>
      </w:pPr>
      <w:r w:rsidRPr="000074EB">
        <w:rPr>
          <w:rFonts w:eastAsia="Times New Roman" w:cs="Times New Roman"/>
          <w:sz w:val="20"/>
          <w:szCs w:val="24"/>
        </w:rPr>
        <w:t xml:space="preserve">Demonstrate the process of completing an appraisal in Performance Pro </w:t>
      </w:r>
    </w:p>
    <w:p w14:paraId="739D2258" w14:textId="77777777" w:rsidR="00E95D59" w:rsidRPr="000074EB" w:rsidRDefault="006C6590" w:rsidP="00376D93">
      <w:pPr>
        <w:numPr>
          <w:ilvl w:val="1"/>
          <w:numId w:val="8"/>
        </w:numPr>
        <w:spacing w:after="0" w:line="240" w:lineRule="auto"/>
        <w:rPr>
          <w:rFonts w:eastAsia="Times New Roman" w:cs="Times New Roman"/>
          <w:sz w:val="20"/>
          <w:szCs w:val="24"/>
        </w:rPr>
      </w:pPr>
      <w:r w:rsidRPr="000074EB">
        <w:rPr>
          <w:rFonts w:eastAsia="Times New Roman" w:cs="Times New Roman"/>
          <w:sz w:val="20"/>
          <w:szCs w:val="24"/>
        </w:rPr>
        <w:t>Discuss how to complete comments on an appraisal</w:t>
      </w:r>
    </w:p>
    <w:p w14:paraId="739D2259" w14:textId="77777777" w:rsidR="00E95D59" w:rsidRPr="000074EB" w:rsidRDefault="006C6590" w:rsidP="00376D93">
      <w:pPr>
        <w:numPr>
          <w:ilvl w:val="1"/>
          <w:numId w:val="8"/>
        </w:numPr>
        <w:spacing w:after="0" w:line="240" w:lineRule="auto"/>
        <w:rPr>
          <w:rFonts w:eastAsia="Times New Roman" w:cs="Times New Roman"/>
          <w:sz w:val="20"/>
          <w:szCs w:val="24"/>
        </w:rPr>
      </w:pPr>
      <w:r w:rsidRPr="000074EB">
        <w:rPr>
          <w:rFonts w:eastAsia="Times New Roman" w:cs="Times New Roman"/>
          <w:sz w:val="20"/>
          <w:szCs w:val="24"/>
        </w:rPr>
        <w:t>Discover the Performance History</w:t>
      </w:r>
    </w:p>
    <w:p w14:paraId="739D225A" w14:textId="4FD1760D" w:rsidR="00E95D59" w:rsidRPr="000074EB" w:rsidRDefault="006C6590" w:rsidP="00376D93">
      <w:pPr>
        <w:numPr>
          <w:ilvl w:val="1"/>
          <w:numId w:val="8"/>
        </w:numPr>
        <w:spacing w:after="0" w:line="240" w:lineRule="auto"/>
        <w:rPr>
          <w:rFonts w:eastAsia="Times New Roman" w:cs="Times New Roman"/>
          <w:sz w:val="20"/>
          <w:szCs w:val="24"/>
        </w:rPr>
      </w:pPr>
      <w:r w:rsidRPr="000074EB">
        <w:rPr>
          <w:rFonts w:eastAsia="Times New Roman" w:cs="Times New Roman"/>
          <w:sz w:val="20"/>
          <w:szCs w:val="24"/>
        </w:rPr>
        <w:t xml:space="preserve">Adding </w:t>
      </w:r>
      <w:r w:rsidR="00B9608B">
        <w:rPr>
          <w:rFonts w:eastAsia="Times New Roman" w:cs="Times New Roman"/>
          <w:sz w:val="20"/>
          <w:szCs w:val="24"/>
        </w:rPr>
        <w:t>Objectives</w:t>
      </w:r>
    </w:p>
    <w:p w14:paraId="739D225B" w14:textId="77777777" w:rsidR="00E95D59" w:rsidRPr="000074EB" w:rsidRDefault="006C6590" w:rsidP="00376D93">
      <w:pPr>
        <w:numPr>
          <w:ilvl w:val="1"/>
          <w:numId w:val="8"/>
        </w:numPr>
        <w:spacing w:after="0" w:line="240" w:lineRule="auto"/>
        <w:rPr>
          <w:rFonts w:eastAsia="Times New Roman" w:cs="Times New Roman"/>
          <w:sz w:val="20"/>
          <w:szCs w:val="24"/>
        </w:rPr>
      </w:pPr>
      <w:r w:rsidRPr="000074EB">
        <w:rPr>
          <w:rFonts w:eastAsia="Times New Roman" w:cs="Times New Roman"/>
          <w:sz w:val="20"/>
          <w:szCs w:val="24"/>
        </w:rPr>
        <w:t>E-Signing an Appraisal</w:t>
      </w:r>
    </w:p>
    <w:p w14:paraId="739D225C" w14:textId="77777777" w:rsidR="004C01A0" w:rsidRDefault="004C01A0">
      <w:pPr>
        <w:rPr>
          <w:rFonts w:eastAsia="Calibri" w:cs="Times New Roman"/>
          <w:b/>
          <w:bCs/>
          <w:color w:val="007AB0"/>
          <w:sz w:val="28"/>
          <w:szCs w:val="20"/>
        </w:rPr>
      </w:pPr>
    </w:p>
    <w:p w14:paraId="739D225D" w14:textId="77777777" w:rsidR="000074EB" w:rsidRDefault="000074EB" w:rsidP="000074EB">
      <w:pPr>
        <w:pStyle w:val="HRNH1"/>
      </w:pPr>
      <w:bookmarkStart w:id="11" w:name="_Toc449448197"/>
      <w:bookmarkStart w:id="12" w:name="_Toc450161877"/>
      <w:bookmarkStart w:id="13" w:name="_Toc531171481"/>
      <w:r>
        <w:t>During the Training</w:t>
      </w:r>
      <w:bookmarkEnd w:id="11"/>
      <w:bookmarkEnd w:id="12"/>
      <w:bookmarkEnd w:id="13"/>
    </w:p>
    <w:p w14:paraId="739D225E" w14:textId="0C2D1C60" w:rsidR="000074EB" w:rsidRPr="000074EB" w:rsidRDefault="000074EB" w:rsidP="000074EB">
      <w:pPr>
        <w:pStyle w:val="HRNText"/>
        <w:rPr>
          <w:rFonts w:asciiTheme="minorHAnsi" w:hAnsiTheme="minorHAnsi"/>
        </w:rPr>
      </w:pPr>
      <w:r w:rsidRPr="000074EB">
        <w:rPr>
          <w:rFonts w:asciiTheme="minorHAnsi" w:hAnsiTheme="minorHAnsi"/>
        </w:rPr>
        <w:t xml:space="preserve">Using the Got Training toolbar located to the right of your screen you </w:t>
      </w:r>
      <w:r w:rsidR="00105D86" w:rsidRPr="000074EB">
        <w:rPr>
          <w:rFonts w:asciiTheme="minorHAnsi" w:hAnsiTheme="minorHAnsi"/>
        </w:rPr>
        <w:t>can</w:t>
      </w:r>
      <w:r w:rsidRPr="000074EB">
        <w:rPr>
          <w:rFonts w:asciiTheme="minorHAnsi" w:hAnsiTheme="minorHAnsi"/>
        </w:rPr>
        <w:t xml:space="preserve"> raise your hand or send a chat message to the trainer. </w:t>
      </w:r>
    </w:p>
    <w:p w14:paraId="739D225F" w14:textId="77777777" w:rsidR="000074EB" w:rsidRDefault="000074EB" w:rsidP="000074EB">
      <w:pPr>
        <w:pStyle w:val="HRNText"/>
      </w:pPr>
    </w:p>
    <w:p w14:paraId="739D2260" w14:textId="77777777" w:rsidR="000074EB" w:rsidRDefault="000074EB" w:rsidP="000074EB">
      <w:pPr>
        <w:pStyle w:val="HRNText"/>
        <w:ind w:left="0"/>
        <w:jc w:val="center"/>
      </w:pPr>
      <w:r>
        <w:rPr>
          <w:noProof/>
        </w:rPr>
        <w:drawing>
          <wp:inline distT="0" distB="0" distL="0" distR="0" wp14:anchorId="739D2419" wp14:editId="739D241A">
            <wp:extent cx="5943600" cy="3273136"/>
            <wp:effectExtent l="0" t="0" r="0" b="381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t="9814" b="12907"/>
                    <a:stretch/>
                  </pic:blipFill>
                  <pic:spPr bwMode="auto">
                    <a:xfrm>
                      <a:off x="0" y="0"/>
                      <a:ext cx="5943600" cy="3273136"/>
                    </a:xfrm>
                    <a:prstGeom prst="rect">
                      <a:avLst/>
                    </a:prstGeom>
                    <a:ln>
                      <a:noFill/>
                    </a:ln>
                    <a:extLst>
                      <a:ext uri="{53640926-AAD7-44d8-BBD7-CCE9431645EC}">
                        <a14:shadowObscured xmlns:a14="http://schemas.microsoft.com/office/drawing/2010/main"/>
                      </a:ext>
                    </a:extLst>
                  </pic:spPr>
                </pic:pic>
              </a:graphicData>
            </a:graphic>
          </wp:inline>
        </w:drawing>
      </w:r>
    </w:p>
    <w:p w14:paraId="739D2261" w14:textId="77777777" w:rsidR="000074EB" w:rsidRDefault="000074EB" w:rsidP="000074EB">
      <w:pPr>
        <w:pStyle w:val="HRNText"/>
        <w:ind w:left="0"/>
      </w:pPr>
    </w:p>
    <w:p w14:paraId="739D2262" w14:textId="77777777" w:rsidR="000074EB" w:rsidRPr="001537D2" w:rsidRDefault="000074EB">
      <w:pPr>
        <w:rPr>
          <w:rFonts w:eastAsia="Calibri" w:cs="Times New Roman"/>
          <w:b/>
          <w:bCs/>
          <w:color w:val="007AB0"/>
          <w:sz w:val="28"/>
          <w:szCs w:val="20"/>
        </w:rPr>
      </w:pPr>
    </w:p>
    <w:p w14:paraId="739D2263" w14:textId="77777777" w:rsidR="00B02B50" w:rsidRPr="001537D2" w:rsidRDefault="00B02B50">
      <w:pPr>
        <w:rPr>
          <w:rFonts w:eastAsia="Calibri" w:cs="Times New Roman"/>
          <w:b/>
          <w:bCs/>
          <w:color w:val="007AB0"/>
          <w:sz w:val="28"/>
          <w:szCs w:val="20"/>
        </w:rPr>
      </w:pPr>
    </w:p>
    <w:p w14:paraId="739D2264" w14:textId="77777777" w:rsidR="00B02B50" w:rsidRPr="001537D2" w:rsidRDefault="00B02B50">
      <w:pPr>
        <w:rPr>
          <w:rFonts w:eastAsia="Calibri" w:cs="Times New Roman"/>
          <w:b/>
          <w:bCs/>
          <w:color w:val="007AB0"/>
          <w:sz w:val="28"/>
          <w:szCs w:val="20"/>
        </w:rPr>
      </w:pPr>
    </w:p>
    <w:p w14:paraId="739D2265" w14:textId="77777777" w:rsidR="00B02B50" w:rsidRPr="001537D2" w:rsidRDefault="00B02B50">
      <w:pPr>
        <w:rPr>
          <w:rFonts w:eastAsia="Calibri" w:cs="Times New Roman"/>
          <w:b/>
          <w:bCs/>
          <w:color w:val="007AB0"/>
          <w:sz w:val="28"/>
          <w:szCs w:val="20"/>
        </w:rPr>
      </w:pPr>
    </w:p>
    <w:p w14:paraId="739D2266" w14:textId="2BD46D9D" w:rsidR="00A94E1B" w:rsidRDefault="00CF08F0" w:rsidP="00130460">
      <w:pPr>
        <w:pStyle w:val="HRNH1"/>
      </w:pPr>
      <w:bookmarkStart w:id="14" w:name="_Toc531171482"/>
      <w:r w:rsidRPr="001537D2">
        <w:lastRenderedPageBreak/>
        <w:t xml:space="preserve">Appraisal </w:t>
      </w:r>
      <w:r w:rsidR="00130460">
        <w:t>Overview</w:t>
      </w:r>
      <w:bookmarkEnd w:id="14"/>
    </w:p>
    <w:p w14:paraId="739D2267" w14:textId="2CF86C22" w:rsidR="00CF08F0" w:rsidRPr="001537D2" w:rsidRDefault="00130460" w:rsidP="00C93C40">
      <w:r w:rsidRPr="001537D2">
        <w:t xml:space="preserve"> </w:t>
      </w:r>
    </w:p>
    <w:p w14:paraId="739D2268" w14:textId="207C9A1C" w:rsidR="00CF08F0" w:rsidRPr="001537D2" w:rsidRDefault="00C05404" w:rsidP="00CF08F0">
      <w:pPr>
        <w:pStyle w:val="HRNListbullet"/>
        <w:numPr>
          <w:ilvl w:val="0"/>
          <w:numId w:val="0"/>
        </w:numPr>
        <w:ind w:left="720"/>
        <w:rPr>
          <w:rFonts w:asciiTheme="minorHAnsi" w:hAnsiTheme="minorHAnsi"/>
          <w:sz w:val="10"/>
          <w:szCs w:val="10"/>
        </w:rPr>
      </w:pPr>
      <w:r>
        <w:rPr>
          <w:noProof/>
        </w:rPr>
        <w:drawing>
          <wp:inline distT="0" distB="0" distL="0" distR="0" wp14:anchorId="6730D7F2" wp14:editId="57D94C75">
            <wp:extent cx="5286375" cy="6086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6375" cy="6086475"/>
                    </a:xfrm>
                    <a:prstGeom prst="rect">
                      <a:avLst/>
                    </a:prstGeom>
                  </pic:spPr>
                </pic:pic>
              </a:graphicData>
            </a:graphic>
          </wp:inline>
        </w:drawing>
      </w:r>
    </w:p>
    <w:p w14:paraId="739D2269" w14:textId="435ECAB2" w:rsidR="00130460" w:rsidRDefault="00130460">
      <w:pPr>
        <w:rPr>
          <w:rFonts w:eastAsia="Calibri" w:cs="Times New Roman"/>
          <w:b/>
          <w:bCs/>
          <w:color w:val="007AB0"/>
          <w:sz w:val="28"/>
          <w:szCs w:val="20"/>
        </w:rPr>
      </w:pPr>
      <w:r>
        <w:br w:type="page"/>
      </w:r>
    </w:p>
    <w:p w14:paraId="739D226A" w14:textId="77777777" w:rsidR="000074EB" w:rsidRPr="001537D2" w:rsidRDefault="000074EB" w:rsidP="000074EB">
      <w:pPr>
        <w:pStyle w:val="HRNH1"/>
      </w:pPr>
      <w:bookmarkStart w:id="15" w:name="_Toc531171483"/>
      <w:r w:rsidRPr="001537D2">
        <w:lastRenderedPageBreak/>
        <w:t>Appraisal</w:t>
      </w:r>
      <w:bookmarkEnd w:id="15"/>
    </w:p>
    <w:p w14:paraId="739D226B" w14:textId="77777777" w:rsidR="000074EB" w:rsidRPr="001537D2" w:rsidRDefault="000074EB" w:rsidP="005765B1">
      <w:pPr>
        <w:pStyle w:val="HRNH2"/>
      </w:pPr>
      <w:bookmarkStart w:id="16" w:name="_Toc531171484"/>
      <w:r w:rsidRPr="001537D2">
        <w:t>Appraisal Process with a Self-Evaluation</w:t>
      </w:r>
      <w:bookmarkEnd w:id="16"/>
      <w:r w:rsidRPr="001537D2">
        <w:t xml:space="preserve"> </w:t>
      </w:r>
    </w:p>
    <w:p w14:paraId="739D226C" w14:textId="77777777" w:rsidR="000074EB" w:rsidRPr="001537D2" w:rsidRDefault="000074EB" w:rsidP="008D43AB">
      <w:r w:rsidRPr="000074EB">
        <w:rPr>
          <w:noProof/>
        </w:rPr>
        <w:drawing>
          <wp:inline distT="0" distB="0" distL="0" distR="0" wp14:anchorId="739D2421" wp14:editId="18515EA5">
            <wp:extent cx="6153150" cy="2305050"/>
            <wp:effectExtent l="25400" t="0" r="444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Pr="000074EB">
        <w:rPr>
          <w:noProof/>
        </w:rPr>
        <w:t xml:space="preserve"> </w:t>
      </w:r>
    </w:p>
    <w:p w14:paraId="739D226D" w14:textId="77777777" w:rsidR="005765B1" w:rsidRPr="005747AD" w:rsidRDefault="005765B1" w:rsidP="005765B1">
      <w:pPr>
        <w:pStyle w:val="HRNH2"/>
      </w:pPr>
      <w:bookmarkStart w:id="17" w:name="_Toc531171485"/>
      <w:r w:rsidRPr="005747AD">
        <w:t>C</w:t>
      </w:r>
      <w:r w:rsidRPr="005A432F">
        <w:rPr>
          <w:szCs w:val="26"/>
        </w:rPr>
        <w:t xml:space="preserve">ompleting </w:t>
      </w:r>
      <w:r w:rsidRPr="005747AD">
        <w:t>an Appraisal</w:t>
      </w:r>
      <w:bookmarkEnd w:id="17"/>
    </w:p>
    <w:p w14:paraId="739D226E" w14:textId="08103C90" w:rsidR="005765B1" w:rsidRPr="005747AD" w:rsidRDefault="005765B1" w:rsidP="005765B1">
      <w:pPr>
        <w:pStyle w:val="HRNText"/>
        <w:ind w:left="0"/>
        <w:rPr>
          <w:rFonts w:asciiTheme="minorHAnsi" w:hAnsiTheme="minorHAnsi"/>
        </w:rPr>
      </w:pPr>
      <w:r w:rsidRPr="005747AD">
        <w:rPr>
          <w:rFonts w:asciiTheme="minorHAnsi" w:hAnsiTheme="minorHAnsi"/>
        </w:rPr>
        <w:t>An Appraiser can compl</w:t>
      </w:r>
      <w:r w:rsidR="00B9608B">
        <w:rPr>
          <w:rFonts w:asciiTheme="minorHAnsi" w:hAnsiTheme="minorHAnsi"/>
        </w:rPr>
        <w:t>ete an Appraisal in 5</w:t>
      </w:r>
      <w:r w:rsidRPr="005747AD">
        <w:rPr>
          <w:rFonts w:asciiTheme="minorHAnsi" w:hAnsiTheme="minorHAnsi"/>
        </w:rPr>
        <w:t xml:space="preserve"> easy steps.</w:t>
      </w:r>
    </w:p>
    <w:p w14:paraId="279A2438" w14:textId="32E84B78" w:rsidR="00237641" w:rsidRPr="00237641" w:rsidRDefault="00237641" w:rsidP="00B9608B">
      <w:pPr>
        <w:pStyle w:val="HRNListbullet"/>
        <w:numPr>
          <w:ilvl w:val="0"/>
          <w:numId w:val="0"/>
        </w:numPr>
        <w:ind w:left="720" w:hanging="360"/>
        <w:rPr>
          <w:rFonts w:asciiTheme="minorHAnsi" w:hAnsiTheme="minorHAnsi"/>
          <w:b/>
          <w:bCs/>
        </w:rPr>
      </w:pPr>
    </w:p>
    <w:p w14:paraId="739D226F" w14:textId="35480950" w:rsidR="005765B1" w:rsidRPr="005747AD" w:rsidRDefault="005765B1" w:rsidP="00376D93">
      <w:pPr>
        <w:pStyle w:val="HRNListbullet"/>
        <w:numPr>
          <w:ilvl w:val="0"/>
          <w:numId w:val="5"/>
        </w:numPr>
        <w:rPr>
          <w:rFonts w:asciiTheme="minorHAnsi" w:hAnsiTheme="minorHAnsi"/>
          <w:b/>
          <w:bCs/>
        </w:rPr>
      </w:pPr>
      <w:r w:rsidRPr="005747AD">
        <w:rPr>
          <w:rFonts w:asciiTheme="minorHAnsi" w:hAnsiTheme="minorHAnsi"/>
          <w:b/>
        </w:rPr>
        <w:t xml:space="preserve">Evaluate </w:t>
      </w:r>
      <w:r w:rsidR="00DB169B">
        <w:rPr>
          <w:rFonts w:asciiTheme="minorHAnsi" w:hAnsiTheme="minorHAnsi"/>
          <w:b/>
        </w:rPr>
        <w:t>Competencies</w:t>
      </w:r>
      <w:r w:rsidRPr="005747AD">
        <w:rPr>
          <w:rFonts w:asciiTheme="minorHAnsi" w:hAnsiTheme="minorHAnsi"/>
          <w:b/>
        </w:rPr>
        <w:t>:</w:t>
      </w:r>
      <w:r w:rsidRPr="005747AD">
        <w:rPr>
          <w:rFonts w:asciiTheme="minorHAnsi" w:hAnsiTheme="minorHAnsi"/>
          <w:b/>
          <w:bCs/>
        </w:rPr>
        <w:t xml:space="preserve"> </w:t>
      </w:r>
      <w:r w:rsidRPr="005747AD">
        <w:rPr>
          <w:rFonts w:asciiTheme="minorHAnsi" w:hAnsiTheme="minorHAnsi"/>
        </w:rPr>
        <w:t xml:space="preserve">Evaluate assigned </w:t>
      </w:r>
      <w:r w:rsidR="00DB169B">
        <w:rPr>
          <w:rFonts w:asciiTheme="minorHAnsi" w:hAnsiTheme="minorHAnsi"/>
        </w:rPr>
        <w:t>Competencies</w:t>
      </w:r>
      <w:r w:rsidRPr="005747AD">
        <w:rPr>
          <w:rFonts w:asciiTheme="minorHAnsi" w:hAnsiTheme="minorHAnsi"/>
        </w:rPr>
        <w:t>, provide a numerical rating and add comments.</w:t>
      </w:r>
    </w:p>
    <w:p w14:paraId="739D2270" w14:textId="0A31113F" w:rsidR="005765B1" w:rsidRPr="005747AD" w:rsidRDefault="005765B1" w:rsidP="00376D93">
      <w:pPr>
        <w:pStyle w:val="HRNListbullet"/>
        <w:numPr>
          <w:ilvl w:val="0"/>
          <w:numId w:val="5"/>
        </w:numPr>
        <w:rPr>
          <w:rFonts w:asciiTheme="minorHAnsi" w:hAnsiTheme="minorHAnsi"/>
          <w:b/>
          <w:bCs/>
        </w:rPr>
      </w:pPr>
      <w:r w:rsidRPr="005747AD">
        <w:rPr>
          <w:rFonts w:asciiTheme="minorHAnsi" w:hAnsiTheme="minorHAnsi"/>
          <w:b/>
        </w:rPr>
        <w:t xml:space="preserve">Evaluate </w:t>
      </w:r>
      <w:r w:rsidR="00B9608B">
        <w:rPr>
          <w:rFonts w:asciiTheme="minorHAnsi" w:hAnsiTheme="minorHAnsi"/>
          <w:b/>
        </w:rPr>
        <w:t>Objectives</w:t>
      </w:r>
      <w:r w:rsidRPr="005747AD">
        <w:rPr>
          <w:rFonts w:asciiTheme="minorHAnsi" w:hAnsiTheme="minorHAnsi"/>
          <w:b/>
        </w:rPr>
        <w:t>:</w:t>
      </w:r>
      <w:r w:rsidRPr="005747AD">
        <w:rPr>
          <w:rFonts w:asciiTheme="minorHAnsi" w:hAnsiTheme="minorHAnsi"/>
          <w:b/>
          <w:bCs/>
        </w:rPr>
        <w:t xml:space="preserve"> </w:t>
      </w:r>
      <w:r w:rsidRPr="005747AD">
        <w:rPr>
          <w:rFonts w:asciiTheme="minorHAnsi" w:hAnsiTheme="minorHAnsi"/>
        </w:rPr>
        <w:t xml:space="preserve">Evaluate previously established </w:t>
      </w:r>
      <w:r w:rsidR="00B9608B">
        <w:rPr>
          <w:rFonts w:asciiTheme="minorHAnsi" w:hAnsiTheme="minorHAnsi"/>
        </w:rPr>
        <w:t>Objectives</w:t>
      </w:r>
      <w:r w:rsidRPr="005747AD">
        <w:rPr>
          <w:rFonts w:asciiTheme="minorHAnsi" w:hAnsiTheme="minorHAnsi"/>
        </w:rPr>
        <w:t xml:space="preserve"> (if applicable), provide a numerical rating and add comments.</w:t>
      </w:r>
    </w:p>
    <w:p w14:paraId="739D2271" w14:textId="45A7ABD6" w:rsidR="005765B1" w:rsidRPr="005747AD" w:rsidRDefault="005765B1" w:rsidP="00376D93">
      <w:pPr>
        <w:pStyle w:val="HRNListbullet"/>
        <w:numPr>
          <w:ilvl w:val="0"/>
          <w:numId w:val="5"/>
        </w:numPr>
        <w:rPr>
          <w:rFonts w:asciiTheme="minorHAnsi" w:hAnsiTheme="minorHAnsi"/>
          <w:b/>
          <w:bCs/>
        </w:rPr>
      </w:pPr>
      <w:r>
        <w:rPr>
          <w:rFonts w:asciiTheme="minorHAnsi" w:hAnsiTheme="minorHAnsi"/>
          <w:b/>
        </w:rPr>
        <w:t>Add</w:t>
      </w:r>
      <w:r w:rsidRPr="005747AD">
        <w:rPr>
          <w:rFonts w:asciiTheme="minorHAnsi" w:hAnsiTheme="minorHAnsi"/>
          <w:b/>
        </w:rPr>
        <w:t xml:space="preserve"> New</w:t>
      </w:r>
      <w:r w:rsidRPr="005747AD">
        <w:rPr>
          <w:rFonts w:asciiTheme="minorHAnsi" w:hAnsiTheme="minorHAnsi"/>
          <w:b/>
          <w:color w:val="0000FF"/>
        </w:rPr>
        <w:t xml:space="preserve"> </w:t>
      </w:r>
      <w:r w:rsidRPr="005747AD">
        <w:rPr>
          <w:rFonts w:asciiTheme="minorHAnsi" w:hAnsiTheme="minorHAnsi"/>
          <w:b/>
          <w:color w:val="000000"/>
        </w:rPr>
        <w:t xml:space="preserve">(Future) </w:t>
      </w:r>
      <w:r w:rsidR="00B9608B">
        <w:rPr>
          <w:rFonts w:asciiTheme="minorHAnsi" w:hAnsiTheme="minorHAnsi"/>
          <w:b/>
        </w:rPr>
        <w:t>Objectives</w:t>
      </w:r>
      <w:r w:rsidRPr="005747AD">
        <w:rPr>
          <w:rFonts w:asciiTheme="minorHAnsi" w:hAnsiTheme="minorHAnsi"/>
          <w:b/>
        </w:rPr>
        <w:t>:</w:t>
      </w:r>
      <w:r w:rsidRPr="005747AD">
        <w:rPr>
          <w:rFonts w:asciiTheme="minorHAnsi" w:hAnsiTheme="minorHAnsi"/>
          <w:b/>
          <w:bCs/>
        </w:rPr>
        <w:t xml:space="preserve"> </w:t>
      </w:r>
      <w:r w:rsidRPr="005747AD">
        <w:rPr>
          <w:rFonts w:asciiTheme="minorHAnsi" w:hAnsiTheme="minorHAnsi"/>
        </w:rPr>
        <w:t xml:space="preserve">Establish new </w:t>
      </w:r>
      <w:r w:rsidR="00B9608B">
        <w:rPr>
          <w:rFonts w:asciiTheme="minorHAnsi" w:hAnsiTheme="minorHAnsi"/>
        </w:rPr>
        <w:t>Objectives</w:t>
      </w:r>
      <w:r w:rsidRPr="005747AD">
        <w:rPr>
          <w:rFonts w:asciiTheme="minorHAnsi" w:hAnsiTheme="minorHAnsi"/>
        </w:rPr>
        <w:t xml:space="preserve"> for the current or future appraisal period.</w:t>
      </w:r>
    </w:p>
    <w:p w14:paraId="739D2272" w14:textId="77777777" w:rsidR="005765B1" w:rsidRPr="005747AD" w:rsidRDefault="005765B1" w:rsidP="00376D93">
      <w:pPr>
        <w:pStyle w:val="HRNListbullet"/>
        <w:numPr>
          <w:ilvl w:val="0"/>
          <w:numId w:val="5"/>
        </w:numPr>
        <w:rPr>
          <w:rFonts w:asciiTheme="minorHAnsi" w:hAnsiTheme="minorHAnsi"/>
          <w:b/>
          <w:bCs/>
          <w:color w:val="000000"/>
        </w:rPr>
      </w:pPr>
      <w:r w:rsidRPr="005747AD">
        <w:rPr>
          <w:rFonts w:asciiTheme="minorHAnsi" w:hAnsiTheme="minorHAnsi"/>
          <w:b/>
          <w:color w:val="000000"/>
        </w:rPr>
        <w:t>Summary Comments:</w:t>
      </w:r>
      <w:r w:rsidRPr="005747AD">
        <w:rPr>
          <w:rFonts w:asciiTheme="minorHAnsi" w:hAnsiTheme="minorHAnsi"/>
          <w:b/>
          <w:bCs/>
          <w:color w:val="000000"/>
        </w:rPr>
        <w:t xml:space="preserve"> </w:t>
      </w:r>
      <w:r w:rsidRPr="005747AD">
        <w:rPr>
          <w:rFonts w:asciiTheme="minorHAnsi" w:hAnsiTheme="minorHAnsi"/>
          <w:color w:val="000000"/>
        </w:rPr>
        <w:t xml:space="preserve">Complete Summary Comments section as required by your organization. </w:t>
      </w:r>
    </w:p>
    <w:p w14:paraId="739D2273" w14:textId="77777777" w:rsidR="005765B1" w:rsidRPr="005747AD" w:rsidRDefault="005765B1" w:rsidP="00376D93">
      <w:pPr>
        <w:pStyle w:val="HRNListbullet"/>
        <w:numPr>
          <w:ilvl w:val="0"/>
          <w:numId w:val="5"/>
        </w:numPr>
        <w:rPr>
          <w:rFonts w:asciiTheme="minorHAnsi" w:hAnsiTheme="minorHAnsi"/>
          <w:b/>
          <w:bCs/>
          <w:color w:val="000000"/>
        </w:rPr>
      </w:pPr>
      <w:r w:rsidRPr="005747AD">
        <w:rPr>
          <w:rFonts w:asciiTheme="minorHAnsi" w:hAnsiTheme="minorHAnsi"/>
          <w:b/>
          <w:color w:val="000000"/>
        </w:rPr>
        <w:t>Finish Appraisal (Mark Ready, Merge, Route</w:t>
      </w:r>
      <w:r>
        <w:rPr>
          <w:rFonts w:asciiTheme="minorHAnsi" w:hAnsiTheme="minorHAnsi"/>
          <w:b/>
          <w:color w:val="000000"/>
        </w:rPr>
        <w:t>,</w:t>
      </w:r>
      <w:r w:rsidRPr="005747AD">
        <w:rPr>
          <w:rFonts w:asciiTheme="minorHAnsi" w:hAnsiTheme="minorHAnsi"/>
          <w:b/>
          <w:color w:val="000000"/>
        </w:rPr>
        <w:t xml:space="preserve"> &amp; Complete):</w:t>
      </w:r>
      <w:r w:rsidRPr="005747AD">
        <w:rPr>
          <w:rFonts w:asciiTheme="minorHAnsi" w:hAnsiTheme="minorHAnsi"/>
          <w:b/>
          <w:bCs/>
          <w:color w:val="000000"/>
        </w:rPr>
        <w:t xml:space="preserve"> </w:t>
      </w:r>
      <w:r w:rsidRPr="005747AD">
        <w:rPr>
          <w:rFonts w:asciiTheme="minorHAnsi" w:hAnsiTheme="minorHAnsi"/>
          <w:color w:val="000000"/>
        </w:rPr>
        <w:t xml:space="preserve">Mark the appraisal as Ready. Merge the employee’s self-appraisal with the appraiser’s evaluation and Complete the appraisal. </w:t>
      </w:r>
    </w:p>
    <w:p w14:paraId="739D2274" w14:textId="77777777" w:rsidR="005765B1" w:rsidRDefault="005765B1" w:rsidP="005765B1">
      <w:pPr>
        <w:pStyle w:val="HRNListbullet"/>
        <w:numPr>
          <w:ilvl w:val="0"/>
          <w:numId w:val="0"/>
        </w:numPr>
        <w:ind w:left="360"/>
      </w:pPr>
    </w:p>
    <w:p w14:paraId="739D2275" w14:textId="77777777" w:rsidR="000074EB" w:rsidRPr="001537D2" w:rsidRDefault="000074EB" w:rsidP="005765B1">
      <w:pPr>
        <w:pStyle w:val="HRNText"/>
      </w:pPr>
    </w:p>
    <w:p w14:paraId="739D2278" w14:textId="77777777" w:rsidR="005765B1" w:rsidRPr="0039058F" w:rsidRDefault="005765B1" w:rsidP="005765B1">
      <w:pPr>
        <w:pStyle w:val="NoSpacing"/>
        <w:rPr>
          <w:rStyle w:val="IntenseReference"/>
        </w:rPr>
      </w:pPr>
    </w:p>
    <w:p w14:paraId="739D2279" w14:textId="3A074B79" w:rsidR="005765B1" w:rsidRDefault="005765B1" w:rsidP="005765B1">
      <w:pPr>
        <w:pStyle w:val="NoSpacing"/>
      </w:pPr>
      <w:r w:rsidRPr="00B73F9C">
        <w:rPr>
          <w:rStyle w:val="IntenseReference"/>
          <w:u w:val="single"/>
        </w:rPr>
        <w:t>APPRAISER</w:t>
      </w:r>
      <w:r w:rsidRPr="0039058F">
        <w:rPr>
          <w:rStyle w:val="IntenseReference"/>
        </w:rPr>
        <w:t>:</w:t>
      </w:r>
      <w:r>
        <w:t xml:space="preserve"> The action of Marking Ready for the Appraiser starts the finishing steps for the appraisal. The manager will still </w:t>
      </w:r>
      <w:r w:rsidR="00105D86">
        <w:t>can</w:t>
      </w:r>
      <w:r>
        <w:t xml:space="preserve"> edit the appraisal un</w:t>
      </w:r>
      <w:r w:rsidR="00B9608B">
        <w:t xml:space="preserve">til it has been marked complete. </w:t>
      </w:r>
    </w:p>
    <w:p w14:paraId="739D227A" w14:textId="77777777" w:rsidR="000074EB" w:rsidRPr="001537D2" w:rsidRDefault="000074EB" w:rsidP="000074EB">
      <w:pPr>
        <w:pStyle w:val="HRNText"/>
        <w:rPr>
          <w:rFonts w:asciiTheme="minorHAnsi" w:hAnsiTheme="minorHAnsi"/>
        </w:rPr>
      </w:pPr>
    </w:p>
    <w:p w14:paraId="739D227B" w14:textId="77777777" w:rsidR="000074EB" w:rsidRPr="001537D2" w:rsidRDefault="000074EB" w:rsidP="000074EB">
      <w:pPr>
        <w:pStyle w:val="HRNText"/>
        <w:rPr>
          <w:rFonts w:asciiTheme="minorHAnsi" w:hAnsiTheme="minorHAnsi"/>
        </w:rPr>
      </w:pPr>
    </w:p>
    <w:p w14:paraId="739D227C" w14:textId="77777777" w:rsidR="000074EB" w:rsidRPr="001537D2" w:rsidRDefault="000074EB" w:rsidP="000074EB">
      <w:pPr>
        <w:pStyle w:val="HRNText"/>
        <w:rPr>
          <w:rFonts w:asciiTheme="minorHAnsi" w:hAnsiTheme="minorHAnsi"/>
        </w:rPr>
      </w:pPr>
    </w:p>
    <w:p w14:paraId="739D227D" w14:textId="77777777" w:rsidR="000074EB" w:rsidRPr="001537D2" w:rsidRDefault="000074EB" w:rsidP="000074EB">
      <w:pPr>
        <w:pStyle w:val="HRNText"/>
        <w:rPr>
          <w:rFonts w:asciiTheme="minorHAnsi" w:hAnsiTheme="minorHAnsi"/>
        </w:rPr>
      </w:pPr>
    </w:p>
    <w:p w14:paraId="739D227E" w14:textId="77777777" w:rsidR="000074EB" w:rsidRPr="001537D2" w:rsidRDefault="000074EB" w:rsidP="000074EB">
      <w:pPr>
        <w:pStyle w:val="HRNText"/>
        <w:rPr>
          <w:rFonts w:asciiTheme="minorHAnsi" w:hAnsiTheme="minorHAnsi"/>
        </w:rPr>
      </w:pPr>
    </w:p>
    <w:p w14:paraId="739D227F" w14:textId="77777777" w:rsidR="000074EB" w:rsidRPr="001537D2" w:rsidRDefault="000074EB" w:rsidP="000074EB">
      <w:pPr>
        <w:pStyle w:val="HRNText"/>
        <w:rPr>
          <w:rFonts w:asciiTheme="minorHAnsi" w:hAnsiTheme="minorHAnsi"/>
        </w:rPr>
      </w:pPr>
    </w:p>
    <w:p w14:paraId="739D2280" w14:textId="77777777" w:rsidR="000074EB" w:rsidRDefault="000074EB" w:rsidP="000074EB">
      <w:pPr>
        <w:rPr>
          <w:rFonts w:eastAsia="Calibri" w:cs="Times New Roman"/>
          <w:b/>
          <w:bCs/>
          <w:color w:val="007AB0"/>
          <w:sz w:val="28"/>
          <w:szCs w:val="20"/>
        </w:rPr>
      </w:pPr>
      <w:r>
        <w:br w:type="page"/>
      </w:r>
    </w:p>
    <w:p w14:paraId="739D22A2" w14:textId="77777777" w:rsidR="00D351F8" w:rsidRPr="001537D2" w:rsidRDefault="001D13F5" w:rsidP="001D13F5">
      <w:pPr>
        <w:pStyle w:val="HRNH1"/>
      </w:pPr>
      <w:bookmarkStart w:id="18" w:name="_Toc531171486"/>
      <w:r w:rsidRPr="001537D2">
        <w:lastRenderedPageBreak/>
        <w:t>Navigation &amp; Menus</w:t>
      </w:r>
      <w:bookmarkEnd w:id="18"/>
    </w:p>
    <w:p w14:paraId="739D22A3" w14:textId="6727FD31" w:rsidR="001D13F5" w:rsidRPr="001537D2" w:rsidRDefault="00237641" w:rsidP="008D43AB">
      <w:r w:rsidRPr="001537D2">
        <w:rPr>
          <w:noProof/>
        </w:rPr>
        <w:drawing>
          <wp:anchor distT="0" distB="0" distL="114300" distR="114300" simplePos="0" relativeHeight="251667456" behindDoc="0" locked="0" layoutInCell="1" allowOverlap="1" wp14:anchorId="739D2435" wp14:editId="19594359">
            <wp:simplePos x="0" y="0"/>
            <wp:positionH relativeFrom="column">
              <wp:posOffset>-127000</wp:posOffset>
            </wp:positionH>
            <wp:positionV relativeFrom="paragraph">
              <wp:posOffset>776605</wp:posOffset>
            </wp:positionV>
            <wp:extent cx="1809750" cy="2638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09750" cy="2638425"/>
                    </a:xfrm>
                    <a:prstGeom prst="rect">
                      <a:avLst/>
                    </a:prstGeom>
                  </pic:spPr>
                </pic:pic>
              </a:graphicData>
            </a:graphic>
          </wp:anchor>
        </w:drawing>
      </w:r>
      <w:r>
        <w:rPr>
          <w:noProof/>
        </w:rPr>
        <w:drawing>
          <wp:inline distT="0" distB="0" distL="0" distR="0" wp14:anchorId="1B0948B2" wp14:editId="1306A311">
            <wp:extent cx="5943600" cy="603243"/>
            <wp:effectExtent l="0" t="0" r="0" b="6985"/>
            <wp:docPr id="16" name="Picture 16" descr="C:\Users\EAS\AppData\Local\Temp\SNAGHTML8ce0cc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S\AppData\Local\Temp\SNAGHTML8ce0cc5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03243"/>
                    </a:xfrm>
                    <a:prstGeom prst="rect">
                      <a:avLst/>
                    </a:prstGeom>
                    <a:noFill/>
                    <a:ln>
                      <a:noFill/>
                    </a:ln>
                  </pic:spPr>
                </pic:pic>
              </a:graphicData>
            </a:graphic>
          </wp:inline>
        </w:drawing>
      </w:r>
    </w:p>
    <w:p w14:paraId="739D22A4" w14:textId="344F7428" w:rsidR="00EB1DCA" w:rsidRDefault="00237641" w:rsidP="00EB1DCA">
      <w:pPr>
        <w:pStyle w:val="HRNText"/>
        <w:rPr>
          <w:rFonts w:asciiTheme="minorHAnsi" w:hAnsiTheme="minorHAnsi"/>
          <w:b/>
        </w:rPr>
      </w:pPr>
      <w:r w:rsidRPr="00237641">
        <w:rPr>
          <w:noProof/>
        </w:rPr>
        <w:t xml:space="preserve"> </w:t>
      </w:r>
    </w:p>
    <w:p w14:paraId="739D22A5" w14:textId="77777777" w:rsidR="00EB1DCA" w:rsidRDefault="00EB1DCA" w:rsidP="00EB1DCA">
      <w:pPr>
        <w:pStyle w:val="HRNText"/>
        <w:rPr>
          <w:rFonts w:asciiTheme="minorHAnsi" w:hAnsiTheme="minorHAnsi"/>
          <w:b/>
        </w:rPr>
      </w:pPr>
    </w:p>
    <w:p w14:paraId="739D22A6" w14:textId="77777777" w:rsidR="00EB1DCA" w:rsidRPr="001537D2" w:rsidRDefault="00EB1DCA" w:rsidP="00EB1DCA">
      <w:pPr>
        <w:pStyle w:val="HRNText"/>
        <w:rPr>
          <w:rFonts w:asciiTheme="minorHAnsi" w:hAnsiTheme="minorHAnsi"/>
        </w:rPr>
      </w:pPr>
      <w:r w:rsidRPr="001537D2">
        <w:rPr>
          <w:rFonts w:asciiTheme="minorHAnsi" w:hAnsiTheme="minorHAnsi"/>
          <w:b/>
        </w:rPr>
        <w:t>Tool Bar</w:t>
      </w:r>
      <w:r w:rsidRPr="001537D2">
        <w:rPr>
          <w:rFonts w:asciiTheme="minorHAnsi" w:hAnsiTheme="minorHAnsi"/>
        </w:rPr>
        <w:t xml:space="preserve">. Used to navigate the system. It gives you access to Save, Spelling, Help and your employee selection menu. </w:t>
      </w:r>
    </w:p>
    <w:p w14:paraId="739D22A7" w14:textId="77777777" w:rsidR="00EB1DCA" w:rsidRPr="001537D2" w:rsidRDefault="00EB1DCA" w:rsidP="00EB1DCA">
      <w:pPr>
        <w:pStyle w:val="HRNText"/>
        <w:rPr>
          <w:rFonts w:asciiTheme="minorHAnsi" w:hAnsiTheme="minorHAnsi"/>
        </w:rPr>
      </w:pPr>
      <w:r w:rsidRPr="001537D2">
        <w:rPr>
          <w:rFonts w:asciiTheme="minorHAnsi" w:hAnsiTheme="minorHAnsi"/>
          <w:b/>
        </w:rPr>
        <w:t>Menu</w:t>
      </w:r>
      <w:r w:rsidRPr="001537D2">
        <w:rPr>
          <w:rFonts w:asciiTheme="minorHAnsi" w:hAnsiTheme="minorHAnsi"/>
        </w:rPr>
        <w:t>. Gives you access to the different system features including the Appraisal.</w:t>
      </w:r>
    </w:p>
    <w:p w14:paraId="739D22A8" w14:textId="68175CF5" w:rsidR="00EB1DCA" w:rsidRDefault="00EB1DCA" w:rsidP="00EB1DCA">
      <w:pPr>
        <w:pStyle w:val="HRNText"/>
        <w:rPr>
          <w:rFonts w:asciiTheme="minorHAnsi" w:hAnsiTheme="minorHAnsi"/>
        </w:rPr>
      </w:pPr>
      <w:r w:rsidRPr="001537D2">
        <w:rPr>
          <w:rFonts w:asciiTheme="minorHAnsi" w:hAnsiTheme="minorHAnsi"/>
          <w:b/>
        </w:rPr>
        <w:t>Role</w:t>
      </w:r>
      <w:r w:rsidR="00237641">
        <w:rPr>
          <w:rFonts w:asciiTheme="minorHAnsi" w:hAnsiTheme="minorHAnsi"/>
          <w:b/>
        </w:rPr>
        <w:t xml:space="preserve"> Selector</w:t>
      </w:r>
      <w:r w:rsidRPr="001537D2">
        <w:rPr>
          <w:rFonts w:asciiTheme="minorHAnsi" w:hAnsiTheme="minorHAnsi"/>
        </w:rPr>
        <w:t xml:space="preserve">. Ensures you have access to the features needed to complete an Appraisal. </w:t>
      </w:r>
    </w:p>
    <w:p w14:paraId="37244B31" w14:textId="1367C3D6" w:rsidR="00E934B1" w:rsidRPr="001537D2" w:rsidRDefault="00E934B1" w:rsidP="00EB1DCA">
      <w:pPr>
        <w:pStyle w:val="HRNText"/>
        <w:rPr>
          <w:rFonts w:asciiTheme="minorHAnsi" w:hAnsiTheme="minorHAnsi"/>
        </w:rPr>
      </w:pPr>
      <w:r w:rsidRPr="00E934B1">
        <w:rPr>
          <w:rFonts w:asciiTheme="minorHAnsi" w:hAnsiTheme="minorHAnsi"/>
          <w:b/>
        </w:rPr>
        <w:t>Employee Select</w:t>
      </w:r>
      <w:r w:rsidR="00237641">
        <w:rPr>
          <w:rFonts w:asciiTheme="minorHAnsi" w:hAnsiTheme="minorHAnsi"/>
          <w:b/>
        </w:rPr>
        <w:t>or</w:t>
      </w:r>
      <w:r>
        <w:rPr>
          <w:rFonts w:asciiTheme="minorHAnsi" w:hAnsiTheme="minorHAnsi"/>
          <w:b/>
        </w:rPr>
        <w:t xml:space="preserve">. </w:t>
      </w:r>
      <w:r>
        <w:rPr>
          <w:rFonts w:asciiTheme="minorHAnsi" w:hAnsiTheme="minorHAnsi"/>
        </w:rPr>
        <w:t xml:space="preserve"> Use to select an employee</w:t>
      </w:r>
    </w:p>
    <w:p w14:paraId="739D22A9" w14:textId="77777777" w:rsidR="009A1A5F" w:rsidRPr="001537D2" w:rsidRDefault="009A1A5F" w:rsidP="00D351F8">
      <w:pPr>
        <w:pStyle w:val="HRNText"/>
        <w:rPr>
          <w:rFonts w:asciiTheme="minorHAnsi" w:eastAsia="Calibri" w:hAnsiTheme="minorHAnsi"/>
        </w:rPr>
      </w:pPr>
    </w:p>
    <w:p w14:paraId="739D22AA" w14:textId="0ED092B5" w:rsidR="009A1A5F" w:rsidRPr="001537D2" w:rsidRDefault="009A1A5F" w:rsidP="00D351F8">
      <w:pPr>
        <w:pStyle w:val="HRNText"/>
        <w:rPr>
          <w:rFonts w:asciiTheme="minorHAnsi" w:eastAsia="Calibri" w:hAnsiTheme="minorHAnsi"/>
        </w:rPr>
      </w:pPr>
    </w:p>
    <w:p w14:paraId="739D22AB" w14:textId="77777777" w:rsidR="009A1A5F" w:rsidRPr="001537D2" w:rsidRDefault="009A1A5F" w:rsidP="009A1A5F">
      <w:pPr>
        <w:pStyle w:val="HRNText"/>
        <w:rPr>
          <w:rFonts w:asciiTheme="minorHAnsi" w:eastAsia="Calibri" w:hAnsiTheme="minorHAnsi"/>
        </w:rPr>
      </w:pPr>
    </w:p>
    <w:p w14:paraId="739D22AD" w14:textId="77777777" w:rsidR="009A1A5F" w:rsidRPr="001537D2" w:rsidRDefault="009A1A5F" w:rsidP="008F16CD"/>
    <w:p w14:paraId="739D22AE" w14:textId="77777777" w:rsidR="00601D01" w:rsidRPr="001537D2" w:rsidRDefault="00601D01" w:rsidP="008F16CD"/>
    <w:p w14:paraId="2280BB89" w14:textId="264E77BE" w:rsidR="00BF0607" w:rsidRDefault="00BF0607" w:rsidP="00BF0607"/>
    <w:p w14:paraId="2B547DC1" w14:textId="042938C4" w:rsidR="004A3018" w:rsidRDefault="004A3018" w:rsidP="00BF0607"/>
    <w:p w14:paraId="3C736343" w14:textId="57071F39" w:rsidR="00237641" w:rsidRDefault="00237641" w:rsidP="00BF0607"/>
    <w:p w14:paraId="4745A05A" w14:textId="552583F2" w:rsidR="00237641" w:rsidRDefault="00237641" w:rsidP="00BF0607"/>
    <w:p w14:paraId="1B43C04B" w14:textId="1134CDDF" w:rsidR="00237641" w:rsidRDefault="00237641" w:rsidP="00BF0607"/>
    <w:p w14:paraId="31CAA893" w14:textId="46B1CA98" w:rsidR="00237641" w:rsidRDefault="00237641" w:rsidP="00BF0607"/>
    <w:p w14:paraId="2DB61617" w14:textId="3D7A4746" w:rsidR="00237641" w:rsidRDefault="00237641" w:rsidP="00BF0607"/>
    <w:p w14:paraId="170D16E2" w14:textId="6C339665" w:rsidR="00237641" w:rsidRDefault="00237641" w:rsidP="00BF0607"/>
    <w:p w14:paraId="121D86AC" w14:textId="11C43035" w:rsidR="00237641" w:rsidRDefault="00237641" w:rsidP="00BF0607"/>
    <w:p w14:paraId="2E7A0BD1" w14:textId="1B240AFF" w:rsidR="00237641" w:rsidRDefault="00237641" w:rsidP="00BF0607"/>
    <w:p w14:paraId="50C6A9B5" w14:textId="7069731F" w:rsidR="00237641" w:rsidRDefault="00237641" w:rsidP="00BF0607"/>
    <w:p w14:paraId="18725B75" w14:textId="77777777" w:rsidR="00237641" w:rsidRDefault="00237641" w:rsidP="00BF0607"/>
    <w:p w14:paraId="739D22B0" w14:textId="342F4852" w:rsidR="003073BD" w:rsidRPr="00BF0607" w:rsidRDefault="003073BD" w:rsidP="00BF0607">
      <w:pPr>
        <w:rPr>
          <w:rFonts w:eastAsia="Calibri" w:cs="Times New Roman"/>
          <w:b/>
          <w:bCs/>
          <w:color w:val="007AB0"/>
          <w:sz w:val="28"/>
          <w:szCs w:val="20"/>
        </w:rPr>
      </w:pPr>
      <w:r w:rsidRPr="003073BD">
        <w:rPr>
          <w:rFonts w:ascii="Palatino Linotype" w:eastAsia="Calibri" w:hAnsi="Palatino Linotype" w:cs="Times New Roman"/>
          <w:b/>
          <w:bCs/>
          <w:color w:val="333333"/>
          <w:sz w:val="44"/>
          <w:szCs w:val="44"/>
        </w:rPr>
        <w:lastRenderedPageBreak/>
        <w:t xml:space="preserve">Setting </w:t>
      </w:r>
      <w:r w:rsidR="00B9608B">
        <w:rPr>
          <w:rFonts w:ascii="Palatino Linotype" w:eastAsia="Calibri" w:hAnsi="Palatino Linotype" w:cs="Times New Roman"/>
          <w:b/>
          <w:bCs/>
          <w:color w:val="333333"/>
          <w:sz w:val="44"/>
          <w:szCs w:val="44"/>
        </w:rPr>
        <w:t>Objectives</w:t>
      </w:r>
      <w:r w:rsidRPr="003073BD">
        <w:rPr>
          <w:rFonts w:ascii="Palatino Linotype" w:eastAsia="Calibri" w:hAnsi="Palatino Linotype" w:cs="Times New Roman"/>
          <w:b/>
          <w:bCs/>
          <w:color w:val="333333"/>
          <w:sz w:val="44"/>
          <w:szCs w:val="44"/>
        </w:rPr>
        <w:t xml:space="preserve"> Using Performance Pro </w:t>
      </w:r>
    </w:p>
    <w:p w14:paraId="739D22B1" w14:textId="5D75D10C" w:rsidR="003073BD" w:rsidRPr="003073BD" w:rsidRDefault="00B9608B" w:rsidP="003073BD">
      <w:pPr>
        <w:pBdr>
          <w:bottom w:val="dotted" w:sz="4" w:space="1" w:color="007AB0"/>
        </w:pBdr>
        <w:spacing w:before="200" w:after="360" w:line="288" w:lineRule="auto"/>
        <w:outlineLvl w:val="0"/>
        <w:rPr>
          <w:rFonts w:ascii="Calibri" w:eastAsia="Calibri" w:hAnsi="Calibri" w:cs="Times New Roman"/>
          <w:b/>
          <w:bCs/>
          <w:color w:val="007AB0"/>
          <w:sz w:val="28"/>
          <w:szCs w:val="20"/>
        </w:rPr>
      </w:pPr>
      <w:bookmarkStart w:id="19" w:name="_Toc454289834"/>
      <w:bookmarkStart w:id="20" w:name="_Toc468101724"/>
      <w:bookmarkStart w:id="21" w:name="_Toc531171487"/>
      <w:r>
        <w:rPr>
          <w:rFonts w:ascii="Calibri" w:eastAsia="Calibri" w:hAnsi="Calibri" w:cs="Times New Roman"/>
          <w:b/>
          <w:bCs/>
          <w:color w:val="007AB0"/>
          <w:sz w:val="28"/>
          <w:szCs w:val="20"/>
        </w:rPr>
        <w:t>OBJECTIVE</w:t>
      </w:r>
      <w:r w:rsidR="003073BD" w:rsidRPr="003073BD">
        <w:rPr>
          <w:rFonts w:ascii="Calibri" w:eastAsia="Calibri" w:hAnsi="Calibri" w:cs="Times New Roman"/>
          <w:b/>
          <w:bCs/>
          <w:color w:val="007AB0"/>
          <w:sz w:val="28"/>
          <w:szCs w:val="20"/>
        </w:rPr>
        <w:t xml:space="preserve"> Basics:</w:t>
      </w:r>
      <w:bookmarkEnd w:id="19"/>
      <w:bookmarkEnd w:id="20"/>
      <w:bookmarkEnd w:id="21"/>
      <w:r w:rsidR="003073BD" w:rsidRPr="003073BD">
        <w:rPr>
          <w:rFonts w:ascii="Calibri" w:eastAsia="Calibri" w:hAnsi="Calibri" w:cs="Times New Roman"/>
          <w:b/>
          <w:bCs/>
          <w:color w:val="007AB0"/>
          <w:sz w:val="28"/>
          <w:szCs w:val="20"/>
        </w:rPr>
        <w:t xml:space="preserve"> </w:t>
      </w:r>
    </w:p>
    <w:p w14:paraId="739D22B2" w14:textId="5EEE7F51" w:rsidR="003073BD" w:rsidRDefault="00B9608B" w:rsidP="00376D93">
      <w:pPr>
        <w:numPr>
          <w:ilvl w:val="0"/>
          <w:numId w:val="11"/>
        </w:numPr>
        <w:spacing w:before="120" w:after="120" w:line="240" w:lineRule="auto"/>
        <w:rPr>
          <w:rFonts w:ascii="Calibri" w:eastAsia="Calibri" w:hAnsi="Calibri" w:cs="Times New Roman"/>
          <w:b/>
          <w:bCs/>
          <w:color w:val="595959"/>
          <w:sz w:val="26"/>
          <w:szCs w:val="20"/>
        </w:rPr>
      </w:pPr>
      <w:r>
        <w:rPr>
          <w:rFonts w:ascii="Calibri" w:eastAsia="Calibri" w:hAnsi="Calibri" w:cs="Times New Roman"/>
          <w:b/>
          <w:bCs/>
          <w:color w:val="595959"/>
          <w:sz w:val="26"/>
          <w:szCs w:val="20"/>
        </w:rPr>
        <w:t>Objectives</w:t>
      </w:r>
      <w:r w:rsidR="003073BD" w:rsidRPr="003073BD">
        <w:rPr>
          <w:rFonts w:ascii="Calibri" w:eastAsia="Calibri" w:hAnsi="Calibri" w:cs="Times New Roman"/>
          <w:b/>
          <w:bCs/>
          <w:color w:val="595959"/>
          <w:sz w:val="26"/>
          <w:szCs w:val="20"/>
        </w:rPr>
        <w:t xml:space="preserve"> will cycle from one Appraisal cycle to the next; </w:t>
      </w:r>
      <w:r w:rsidR="00105D86" w:rsidRPr="003073BD">
        <w:rPr>
          <w:rFonts w:ascii="Calibri" w:eastAsia="Calibri" w:hAnsi="Calibri" w:cs="Times New Roman"/>
          <w:b/>
          <w:bCs/>
          <w:color w:val="595959"/>
          <w:sz w:val="26"/>
          <w:szCs w:val="20"/>
        </w:rPr>
        <w:t>i.e.</w:t>
      </w:r>
      <w:r w:rsidR="003073BD" w:rsidRPr="003073BD">
        <w:rPr>
          <w:rFonts w:ascii="Calibri" w:eastAsia="Calibri" w:hAnsi="Calibri" w:cs="Times New Roman"/>
          <w:b/>
          <w:bCs/>
          <w:color w:val="595959"/>
          <w:sz w:val="26"/>
          <w:szCs w:val="20"/>
        </w:rPr>
        <w:t xml:space="preserve">:  Future </w:t>
      </w:r>
      <w:r>
        <w:rPr>
          <w:rFonts w:ascii="Calibri" w:eastAsia="Calibri" w:hAnsi="Calibri" w:cs="Times New Roman"/>
          <w:b/>
          <w:bCs/>
          <w:color w:val="595959"/>
          <w:sz w:val="26"/>
          <w:szCs w:val="20"/>
        </w:rPr>
        <w:t>Objectives</w:t>
      </w:r>
      <w:r w:rsidR="003073BD" w:rsidRPr="003073BD">
        <w:rPr>
          <w:rFonts w:ascii="Calibri" w:eastAsia="Calibri" w:hAnsi="Calibri" w:cs="Times New Roman"/>
          <w:b/>
          <w:bCs/>
          <w:color w:val="595959"/>
          <w:sz w:val="26"/>
          <w:szCs w:val="20"/>
        </w:rPr>
        <w:t xml:space="preserve"> cycle to become Current </w:t>
      </w:r>
      <w:r>
        <w:rPr>
          <w:rFonts w:ascii="Calibri" w:eastAsia="Calibri" w:hAnsi="Calibri" w:cs="Times New Roman"/>
          <w:b/>
          <w:bCs/>
          <w:color w:val="595959"/>
          <w:sz w:val="26"/>
          <w:szCs w:val="20"/>
        </w:rPr>
        <w:t>Objectives</w:t>
      </w:r>
      <w:r w:rsidR="003073BD" w:rsidRPr="003073BD">
        <w:rPr>
          <w:rFonts w:ascii="Calibri" w:eastAsia="Calibri" w:hAnsi="Calibri" w:cs="Times New Roman"/>
          <w:b/>
          <w:bCs/>
          <w:color w:val="595959"/>
          <w:sz w:val="26"/>
          <w:szCs w:val="20"/>
        </w:rPr>
        <w:t xml:space="preserve"> </w:t>
      </w:r>
    </w:p>
    <w:p w14:paraId="3D98CBBC" w14:textId="6ACCDB2F" w:rsidR="00BF0607" w:rsidRPr="003073BD" w:rsidRDefault="00B9608B" w:rsidP="00376D93">
      <w:pPr>
        <w:numPr>
          <w:ilvl w:val="0"/>
          <w:numId w:val="11"/>
        </w:numPr>
        <w:spacing w:before="120" w:after="120" w:line="240" w:lineRule="auto"/>
        <w:rPr>
          <w:rFonts w:ascii="Calibri" w:eastAsia="Calibri" w:hAnsi="Calibri" w:cs="Times New Roman"/>
          <w:b/>
          <w:bCs/>
          <w:color w:val="595959"/>
          <w:sz w:val="26"/>
          <w:szCs w:val="20"/>
        </w:rPr>
      </w:pPr>
      <w:r>
        <w:rPr>
          <w:rFonts w:ascii="Calibri" w:eastAsia="Calibri" w:hAnsi="Calibri" w:cs="Times New Roman"/>
          <w:b/>
          <w:bCs/>
          <w:color w:val="595959"/>
          <w:sz w:val="26"/>
          <w:szCs w:val="20"/>
        </w:rPr>
        <w:t>OBJECTIVE</w:t>
      </w:r>
      <w:r w:rsidR="00BF0607">
        <w:rPr>
          <w:rFonts w:ascii="Calibri" w:eastAsia="Calibri" w:hAnsi="Calibri" w:cs="Times New Roman"/>
          <w:b/>
          <w:bCs/>
          <w:color w:val="595959"/>
          <w:sz w:val="26"/>
          <w:szCs w:val="20"/>
        </w:rPr>
        <w:t xml:space="preserve"> Weight must equal 100%  </w:t>
      </w:r>
    </w:p>
    <w:p w14:paraId="739D22B3" w14:textId="5EDB98AC" w:rsidR="003073BD" w:rsidRPr="003073BD" w:rsidRDefault="003073BD" w:rsidP="00376D93">
      <w:pPr>
        <w:numPr>
          <w:ilvl w:val="0"/>
          <w:numId w:val="11"/>
        </w:numPr>
        <w:spacing w:before="120" w:after="120" w:line="240" w:lineRule="auto"/>
        <w:rPr>
          <w:rFonts w:ascii="Calibri" w:eastAsia="Calibri" w:hAnsi="Calibri" w:cs="Times New Roman"/>
          <w:b/>
          <w:bCs/>
          <w:color w:val="595959"/>
          <w:sz w:val="26"/>
          <w:szCs w:val="20"/>
        </w:rPr>
      </w:pPr>
      <w:r w:rsidRPr="003073BD">
        <w:rPr>
          <w:rFonts w:ascii="Calibri" w:eastAsia="Calibri" w:hAnsi="Calibri" w:cs="Times New Roman"/>
          <w:b/>
          <w:bCs/>
          <w:color w:val="595959"/>
          <w:sz w:val="26"/>
          <w:szCs w:val="20"/>
        </w:rPr>
        <w:t xml:space="preserve">Current </w:t>
      </w:r>
      <w:r w:rsidR="00105D86">
        <w:rPr>
          <w:rFonts w:ascii="Calibri" w:eastAsia="Calibri" w:hAnsi="Calibri" w:cs="Times New Roman"/>
          <w:b/>
          <w:bCs/>
          <w:color w:val="595959"/>
          <w:sz w:val="26"/>
          <w:szCs w:val="20"/>
        </w:rPr>
        <w:t>Objectives</w:t>
      </w:r>
      <w:r w:rsidR="00105D86" w:rsidRPr="003073BD">
        <w:rPr>
          <w:rFonts w:ascii="Calibri" w:eastAsia="Calibri" w:hAnsi="Calibri" w:cs="Times New Roman"/>
          <w:b/>
          <w:bCs/>
          <w:color w:val="595959"/>
          <w:sz w:val="26"/>
          <w:szCs w:val="20"/>
        </w:rPr>
        <w:t xml:space="preserve"> -</w:t>
      </w:r>
      <w:r w:rsidRPr="003073BD">
        <w:rPr>
          <w:rFonts w:ascii="Calibri" w:eastAsia="Calibri" w:hAnsi="Calibri" w:cs="Times New Roman"/>
          <w:b/>
          <w:bCs/>
          <w:color w:val="595959"/>
          <w:sz w:val="26"/>
          <w:szCs w:val="20"/>
        </w:rPr>
        <w:t xml:space="preserve"> Evaluated in current evaluation period </w:t>
      </w:r>
    </w:p>
    <w:p w14:paraId="739D22B4" w14:textId="3B17D49E" w:rsidR="003073BD" w:rsidRPr="003073BD" w:rsidRDefault="003073BD" w:rsidP="00376D93">
      <w:pPr>
        <w:numPr>
          <w:ilvl w:val="0"/>
          <w:numId w:val="11"/>
        </w:numPr>
        <w:spacing w:before="120" w:after="120" w:line="240" w:lineRule="auto"/>
        <w:rPr>
          <w:rFonts w:ascii="Calibri" w:eastAsia="Calibri" w:hAnsi="Calibri" w:cs="Times New Roman"/>
          <w:b/>
          <w:bCs/>
          <w:color w:val="595959"/>
          <w:sz w:val="26"/>
          <w:szCs w:val="20"/>
        </w:rPr>
      </w:pPr>
      <w:r w:rsidRPr="003073BD">
        <w:rPr>
          <w:rFonts w:ascii="Calibri" w:eastAsia="Calibri" w:hAnsi="Calibri" w:cs="Times New Roman"/>
          <w:b/>
          <w:bCs/>
          <w:color w:val="595959"/>
          <w:sz w:val="26"/>
          <w:szCs w:val="20"/>
        </w:rPr>
        <w:t xml:space="preserve">Future </w:t>
      </w:r>
      <w:r w:rsidR="00B9608B">
        <w:rPr>
          <w:rFonts w:ascii="Calibri" w:eastAsia="Calibri" w:hAnsi="Calibri" w:cs="Times New Roman"/>
          <w:b/>
          <w:bCs/>
          <w:color w:val="595959"/>
          <w:sz w:val="26"/>
          <w:szCs w:val="20"/>
        </w:rPr>
        <w:t>Objectives</w:t>
      </w:r>
      <w:r w:rsidRPr="003073BD">
        <w:rPr>
          <w:rFonts w:ascii="Calibri" w:eastAsia="Calibri" w:hAnsi="Calibri" w:cs="Times New Roman"/>
          <w:b/>
          <w:bCs/>
          <w:color w:val="595959"/>
          <w:sz w:val="26"/>
          <w:szCs w:val="20"/>
        </w:rPr>
        <w:t xml:space="preserve"> – Set for the next evaluation cycle </w:t>
      </w:r>
    </w:p>
    <w:p w14:paraId="739D22B5" w14:textId="306E7AEB" w:rsidR="003073BD" w:rsidRDefault="00DB169B" w:rsidP="00376D93">
      <w:pPr>
        <w:numPr>
          <w:ilvl w:val="0"/>
          <w:numId w:val="11"/>
        </w:numPr>
        <w:spacing w:before="120" w:after="120" w:line="240" w:lineRule="auto"/>
        <w:rPr>
          <w:rFonts w:ascii="Calibri" w:eastAsia="Calibri" w:hAnsi="Calibri" w:cs="Times New Roman"/>
          <w:b/>
          <w:bCs/>
          <w:color w:val="595959"/>
          <w:sz w:val="26"/>
          <w:szCs w:val="20"/>
        </w:rPr>
      </w:pPr>
      <w:r>
        <w:rPr>
          <w:rFonts w:ascii="Calibri" w:eastAsia="Calibri" w:hAnsi="Calibri" w:cs="Times New Roman"/>
          <w:b/>
          <w:bCs/>
          <w:color w:val="595959"/>
          <w:sz w:val="26"/>
          <w:szCs w:val="20"/>
        </w:rPr>
        <w:t>Action Item</w:t>
      </w:r>
      <w:r w:rsidR="00BF0607">
        <w:rPr>
          <w:rFonts w:ascii="Calibri" w:eastAsia="Calibri" w:hAnsi="Calibri" w:cs="Times New Roman"/>
          <w:b/>
          <w:bCs/>
          <w:color w:val="595959"/>
          <w:sz w:val="26"/>
          <w:szCs w:val="20"/>
        </w:rPr>
        <w:t>s</w:t>
      </w:r>
      <w:r w:rsidR="003073BD" w:rsidRPr="003073BD">
        <w:rPr>
          <w:rFonts w:ascii="Calibri" w:eastAsia="Calibri" w:hAnsi="Calibri" w:cs="Times New Roman"/>
          <w:b/>
          <w:bCs/>
          <w:color w:val="595959"/>
          <w:sz w:val="26"/>
          <w:szCs w:val="20"/>
        </w:rPr>
        <w:t xml:space="preserve"> – </w:t>
      </w:r>
      <w:r w:rsidR="009B3724">
        <w:rPr>
          <w:rFonts w:ascii="Calibri" w:eastAsia="Calibri" w:hAnsi="Calibri" w:cs="Times New Roman"/>
          <w:b/>
          <w:bCs/>
          <w:color w:val="595959"/>
          <w:sz w:val="26"/>
          <w:szCs w:val="20"/>
        </w:rPr>
        <w:t>Steps</w:t>
      </w:r>
      <w:r w:rsidR="003073BD" w:rsidRPr="003073BD">
        <w:rPr>
          <w:rFonts w:ascii="Calibri" w:eastAsia="Calibri" w:hAnsi="Calibri" w:cs="Times New Roman"/>
          <w:b/>
          <w:bCs/>
          <w:color w:val="595959"/>
          <w:sz w:val="26"/>
          <w:szCs w:val="20"/>
        </w:rPr>
        <w:t xml:space="preserve"> that employees should accomplish to achieve all aspect of </w:t>
      </w:r>
      <w:r w:rsidR="00105D86" w:rsidRPr="003073BD">
        <w:rPr>
          <w:rFonts w:ascii="Calibri" w:eastAsia="Calibri" w:hAnsi="Calibri" w:cs="Times New Roman"/>
          <w:b/>
          <w:bCs/>
          <w:color w:val="595959"/>
          <w:sz w:val="26"/>
          <w:szCs w:val="20"/>
        </w:rPr>
        <w:t>an</w:t>
      </w:r>
      <w:r w:rsidR="003073BD" w:rsidRPr="003073BD">
        <w:rPr>
          <w:rFonts w:ascii="Calibri" w:eastAsia="Calibri" w:hAnsi="Calibri" w:cs="Times New Roman"/>
          <w:b/>
          <w:bCs/>
          <w:color w:val="595959"/>
          <w:sz w:val="26"/>
          <w:szCs w:val="20"/>
        </w:rPr>
        <w:t xml:space="preserve"> </w:t>
      </w:r>
      <w:r w:rsidR="00B9608B">
        <w:rPr>
          <w:rFonts w:ascii="Calibri" w:eastAsia="Calibri" w:hAnsi="Calibri" w:cs="Times New Roman"/>
          <w:b/>
          <w:bCs/>
          <w:color w:val="595959"/>
          <w:sz w:val="26"/>
          <w:szCs w:val="20"/>
        </w:rPr>
        <w:t>OBJECTIVE</w:t>
      </w:r>
      <w:r w:rsidR="003073BD" w:rsidRPr="003073BD">
        <w:rPr>
          <w:rFonts w:ascii="Calibri" w:eastAsia="Calibri" w:hAnsi="Calibri" w:cs="Times New Roman"/>
          <w:b/>
          <w:bCs/>
          <w:color w:val="595959"/>
          <w:sz w:val="26"/>
          <w:szCs w:val="20"/>
        </w:rPr>
        <w:t xml:space="preserve"> </w:t>
      </w:r>
      <w:bookmarkStart w:id="22" w:name="_Toc454289835"/>
    </w:p>
    <w:p w14:paraId="739D22B6" w14:textId="0BFD7C14" w:rsidR="009B3724" w:rsidRPr="003073BD" w:rsidRDefault="009B3724" w:rsidP="00376D93">
      <w:pPr>
        <w:numPr>
          <w:ilvl w:val="0"/>
          <w:numId w:val="11"/>
        </w:numPr>
        <w:spacing w:before="120" w:after="120" w:line="240" w:lineRule="auto"/>
        <w:rPr>
          <w:rFonts w:ascii="Calibri" w:eastAsia="Calibri" w:hAnsi="Calibri" w:cs="Times New Roman"/>
          <w:b/>
          <w:bCs/>
          <w:color w:val="595959"/>
          <w:sz w:val="26"/>
          <w:szCs w:val="20"/>
        </w:rPr>
      </w:pPr>
      <w:r>
        <w:rPr>
          <w:rFonts w:ascii="Calibri" w:eastAsia="Calibri" w:hAnsi="Calibri" w:cs="Times New Roman"/>
          <w:b/>
          <w:bCs/>
          <w:color w:val="595959"/>
          <w:sz w:val="26"/>
          <w:szCs w:val="20"/>
        </w:rPr>
        <w:t xml:space="preserve">Consider setting </w:t>
      </w:r>
      <w:r w:rsidR="00B9608B">
        <w:rPr>
          <w:rFonts w:ascii="Calibri" w:eastAsia="Calibri" w:hAnsi="Calibri" w:cs="Times New Roman"/>
          <w:b/>
          <w:bCs/>
          <w:color w:val="595959"/>
          <w:sz w:val="26"/>
          <w:szCs w:val="20"/>
        </w:rPr>
        <w:t>Objectives</w:t>
      </w:r>
      <w:r>
        <w:rPr>
          <w:rFonts w:ascii="Calibri" w:eastAsia="Calibri" w:hAnsi="Calibri" w:cs="Times New Roman"/>
          <w:b/>
          <w:bCs/>
          <w:color w:val="595959"/>
          <w:sz w:val="26"/>
          <w:szCs w:val="20"/>
        </w:rPr>
        <w:t xml:space="preserve"> that are SMART (Specific, Measurable, Attainable, Relevant, and Timely).</w:t>
      </w:r>
    </w:p>
    <w:p w14:paraId="739D22B7" w14:textId="56E11070" w:rsidR="003073BD" w:rsidRPr="003073BD" w:rsidRDefault="003073BD" w:rsidP="003073BD">
      <w:pPr>
        <w:pBdr>
          <w:bottom w:val="dotted" w:sz="4" w:space="1" w:color="007AB0"/>
        </w:pBdr>
        <w:spacing w:before="200" w:after="360" w:line="288" w:lineRule="auto"/>
        <w:outlineLvl w:val="0"/>
        <w:rPr>
          <w:rFonts w:ascii="Calibri" w:eastAsia="Calibri" w:hAnsi="Calibri" w:cs="Times New Roman"/>
          <w:b/>
          <w:bCs/>
          <w:color w:val="007AB0"/>
          <w:sz w:val="28"/>
          <w:szCs w:val="20"/>
        </w:rPr>
      </w:pPr>
      <w:bookmarkStart w:id="23" w:name="_Toc468101725"/>
      <w:bookmarkStart w:id="24" w:name="_Toc531171488"/>
      <w:r w:rsidRPr="003073BD">
        <w:rPr>
          <w:rFonts w:ascii="Calibri" w:eastAsia="Calibri" w:hAnsi="Calibri" w:cs="Times New Roman"/>
          <w:b/>
          <w:bCs/>
          <w:color w:val="007AB0"/>
          <w:sz w:val="28"/>
          <w:szCs w:val="20"/>
        </w:rPr>
        <w:t xml:space="preserve">Adding </w:t>
      </w:r>
      <w:r w:rsidR="00B9608B">
        <w:rPr>
          <w:rFonts w:ascii="Calibri" w:eastAsia="Calibri" w:hAnsi="Calibri" w:cs="Times New Roman"/>
          <w:b/>
          <w:bCs/>
          <w:color w:val="007AB0"/>
          <w:sz w:val="28"/>
          <w:szCs w:val="20"/>
        </w:rPr>
        <w:t>Objectives</w:t>
      </w:r>
      <w:r w:rsidRPr="003073BD">
        <w:rPr>
          <w:rFonts w:ascii="Calibri" w:eastAsia="Calibri" w:hAnsi="Calibri" w:cs="Times New Roman"/>
          <w:b/>
          <w:bCs/>
          <w:color w:val="007AB0"/>
          <w:sz w:val="28"/>
          <w:szCs w:val="20"/>
        </w:rPr>
        <w:t xml:space="preserve"> to an Employee’s Appraisal</w:t>
      </w:r>
      <w:bookmarkEnd w:id="22"/>
      <w:bookmarkEnd w:id="23"/>
      <w:bookmarkEnd w:id="24"/>
      <w:r w:rsidRPr="003073BD">
        <w:rPr>
          <w:rFonts w:ascii="Calibri" w:eastAsia="Calibri" w:hAnsi="Calibri" w:cs="Times New Roman"/>
          <w:b/>
          <w:bCs/>
          <w:color w:val="007AB0"/>
          <w:sz w:val="28"/>
          <w:szCs w:val="20"/>
        </w:rPr>
        <w:t xml:space="preserve"> </w:t>
      </w:r>
    </w:p>
    <w:p w14:paraId="739D22B8" w14:textId="292905B8" w:rsidR="003073BD" w:rsidRPr="003073BD" w:rsidRDefault="003073BD" w:rsidP="003073BD">
      <w:pPr>
        <w:spacing w:before="120" w:after="120" w:line="240" w:lineRule="auto"/>
        <w:ind w:left="360"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Performance Pro provides 4 ways to add </w:t>
      </w:r>
      <w:r w:rsidR="00B9608B">
        <w:rPr>
          <w:rFonts w:ascii="Palatino Linotype" w:eastAsia="Times New Roman" w:hAnsi="Palatino Linotype" w:cs="Arial"/>
          <w:spacing w:val="4"/>
          <w:sz w:val="20"/>
          <w:szCs w:val="20"/>
        </w:rPr>
        <w:t>Objectives</w:t>
      </w:r>
      <w:r w:rsidRPr="003073BD">
        <w:rPr>
          <w:rFonts w:ascii="Palatino Linotype" w:eastAsia="Times New Roman" w:hAnsi="Palatino Linotype" w:cs="Arial"/>
          <w:spacing w:val="4"/>
          <w:sz w:val="20"/>
          <w:szCs w:val="20"/>
        </w:rPr>
        <w:t xml:space="preserve"> to an employee’s Appraisal:  </w:t>
      </w:r>
    </w:p>
    <w:p w14:paraId="739D22B9" w14:textId="77777777" w:rsidR="003073BD" w:rsidRPr="003073BD" w:rsidRDefault="003073BD" w:rsidP="003073BD">
      <w:pPr>
        <w:spacing w:before="120" w:after="120" w:line="240" w:lineRule="auto"/>
        <w:ind w:left="360" w:right="360"/>
        <w:rPr>
          <w:rFonts w:ascii="Palatino Linotype" w:eastAsia="Times New Roman" w:hAnsi="Palatino Linotype" w:cs="Arial"/>
          <w:spacing w:val="4"/>
          <w:sz w:val="20"/>
          <w:szCs w:val="20"/>
        </w:rPr>
      </w:pPr>
    </w:p>
    <w:p w14:paraId="739D22BA" w14:textId="690BEABD" w:rsidR="003073BD" w:rsidRPr="003073BD" w:rsidRDefault="003073BD" w:rsidP="00376D93">
      <w:pPr>
        <w:numPr>
          <w:ilvl w:val="0"/>
          <w:numId w:val="9"/>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Add </w:t>
      </w:r>
      <w:r w:rsidR="00105D86" w:rsidRPr="003073BD">
        <w:rPr>
          <w:rFonts w:ascii="Palatino Linotype" w:eastAsia="Times New Roman" w:hAnsi="Palatino Linotype" w:cs="Arial"/>
          <w:spacing w:val="4"/>
          <w:sz w:val="20"/>
          <w:szCs w:val="20"/>
        </w:rPr>
        <w:t>an</w:t>
      </w:r>
      <w:r w:rsidRPr="003073BD">
        <w:rPr>
          <w:rFonts w:ascii="Palatino Linotype" w:eastAsia="Times New Roman" w:hAnsi="Palatino Linotype" w:cs="Arial"/>
          <w:spacing w:val="4"/>
          <w:sz w:val="20"/>
          <w:szCs w:val="20"/>
        </w:rPr>
        <w:t xml:space="preserve"> </w:t>
      </w:r>
      <w:r w:rsidR="00B9608B">
        <w:rPr>
          <w:rFonts w:ascii="Palatino Linotype" w:eastAsia="Times New Roman" w:hAnsi="Palatino Linotype" w:cs="Arial"/>
          <w:spacing w:val="4"/>
          <w:sz w:val="20"/>
          <w:szCs w:val="20"/>
        </w:rPr>
        <w:t>OBJECTIVE</w:t>
      </w:r>
      <w:r w:rsidRPr="003073BD">
        <w:rPr>
          <w:rFonts w:ascii="Palatino Linotype" w:eastAsia="Times New Roman" w:hAnsi="Palatino Linotype" w:cs="Arial"/>
          <w:spacing w:val="4"/>
          <w:sz w:val="20"/>
          <w:szCs w:val="20"/>
        </w:rPr>
        <w:t xml:space="preserve"> </w:t>
      </w:r>
    </w:p>
    <w:p w14:paraId="739D22BB" w14:textId="524EB100" w:rsidR="003073BD" w:rsidRPr="003073BD" w:rsidRDefault="003073BD" w:rsidP="00376D93">
      <w:pPr>
        <w:numPr>
          <w:ilvl w:val="0"/>
          <w:numId w:val="9"/>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Copy </w:t>
      </w:r>
      <w:r w:rsidR="00105D86" w:rsidRPr="003073BD">
        <w:rPr>
          <w:rFonts w:ascii="Palatino Linotype" w:eastAsia="Times New Roman" w:hAnsi="Palatino Linotype" w:cs="Arial"/>
          <w:spacing w:val="4"/>
          <w:sz w:val="20"/>
          <w:szCs w:val="20"/>
        </w:rPr>
        <w:t>an</w:t>
      </w:r>
      <w:r w:rsidRPr="003073BD">
        <w:rPr>
          <w:rFonts w:ascii="Palatino Linotype" w:eastAsia="Times New Roman" w:hAnsi="Palatino Linotype" w:cs="Arial"/>
          <w:spacing w:val="4"/>
          <w:sz w:val="20"/>
          <w:szCs w:val="20"/>
        </w:rPr>
        <w:t xml:space="preserve"> </w:t>
      </w:r>
      <w:r w:rsidR="00B9608B">
        <w:rPr>
          <w:rFonts w:ascii="Palatino Linotype" w:eastAsia="Times New Roman" w:hAnsi="Palatino Linotype" w:cs="Arial"/>
          <w:spacing w:val="4"/>
          <w:sz w:val="20"/>
          <w:szCs w:val="20"/>
        </w:rPr>
        <w:t>OBJECTIVE</w:t>
      </w:r>
      <w:r w:rsidRPr="003073BD">
        <w:rPr>
          <w:rFonts w:ascii="Palatino Linotype" w:eastAsia="Times New Roman" w:hAnsi="Palatino Linotype" w:cs="Arial"/>
          <w:spacing w:val="4"/>
          <w:sz w:val="20"/>
          <w:szCs w:val="20"/>
        </w:rPr>
        <w:t xml:space="preserve"> from one Appraisal cycle to the next </w:t>
      </w:r>
    </w:p>
    <w:p w14:paraId="739D22BC" w14:textId="77C931B0" w:rsidR="003073BD" w:rsidRPr="003073BD" w:rsidRDefault="003073BD" w:rsidP="00376D93">
      <w:pPr>
        <w:numPr>
          <w:ilvl w:val="0"/>
          <w:numId w:val="9"/>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Admin </w:t>
      </w:r>
      <w:r w:rsidR="00105D86" w:rsidRPr="003073BD">
        <w:rPr>
          <w:rFonts w:ascii="Palatino Linotype" w:eastAsia="Times New Roman" w:hAnsi="Palatino Linotype" w:cs="Arial"/>
          <w:spacing w:val="4"/>
          <w:sz w:val="20"/>
          <w:szCs w:val="20"/>
        </w:rPr>
        <w:t>an</w:t>
      </w:r>
      <w:r w:rsidRPr="003073BD">
        <w:rPr>
          <w:rFonts w:ascii="Palatino Linotype" w:eastAsia="Times New Roman" w:hAnsi="Palatino Linotype" w:cs="Arial"/>
          <w:spacing w:val="4"/>
          <w:sz w:val="20"/>
          <w:szCs w:val="20"/>
        </w:rPr>
        <w:t xml:space="preserve"> </w:t>
      </w:r>
      <w:r w:rsidR="00B9608B">
        <w:rPr>
          <w:rFonts w:ascii="Palatino Linotype" w:eastAsia="Times New Roman" w:hAnsi="Palatino Linotype" w:cs="Arial"/>
          <w:spacing w:val="4"/>
          <w:sz w:val="20"/>
          <w:szCs w:val="20"/>
        </w:rPr>
        <w:t>OBJECTIVE</w:t>
      </w:r>
      <w:r w:rsidRPr="003073BD">
        <w:rPr>
          <w:rFonts w:ascii="Palatino Linotype" w:eastAsia="Times New Roman" w:hAnsi="Palatino Linotype" w:cs="Arial"/>
          <w:spacing w:val="4"/>
          <w:sz w:val="20"/>
          <w:szCs w:val="20"/>
        </w:rPr>
        <w:t xml:space="preserve"> </w:t>
      </w:r>
    </w:p>
    <w:p w14:paraId="739D22BD" w14:textId="6EE4FD29" w:rsidR="003073BD" w:rsidRPr="003073BD" w:rsidRDefault="003073BD" w:rsidP="00376D93">
      <w:pPr>
        <w:numPr>
          <w:ilvl w:val="0"/>
          <w:numId w:val="9"/>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Use the </w:t>
      </w:r>
      <w:r w:rsidR="00B9608B">
        <w:rPr>
          <w:rFonts w:ascii="Palatino Linotype" w:eastAsia="Times New Roman" w:hAnsi="Palatino Linotype" w:cs="Arial"/>
          <w:spacing w:val="4"/>
          <w:sz w:val="20"/>
          <w:szCs w:val="20"/>
        </w:rPr>
        <w:t>OBJECTIVE</w:t>
      </w:r>
      <w:r w:rsidRPr="003073BD">
        <w:rPr>
          <w:rFonts w:ascii="Palatino Linotype" w:eastAsia="Times New Roman" w:hAnsi="Palatino Linotype" w:cs="Arial"/>
          <w:spacing w:val="4"/>
          <w:sz w:val="20"/>
          <w:szCs w:val="20"/>
        </w:rPr>
        <w:t xml:space="preserve"> Library </w:t>
      </w:r>
    </w:p>
    <w:p w14:paraId="739D22BE" w14:textId="77777777" w:rsidR="003073BD" w:rsidRPr="003073BD" w:rsidRDefault="003073BD" w:rsidP="003073BD">
      <w:pPr>
        <w:spacing w:before="120" w:after="120" w:line="240" w:lineRule="auto"/>
        <w:ind w:left="360" w:right="360"/>
        <w:rPr>
          <w:rFonts w:ascii="Palatino Linotype" w:eastAsia="Times New Roman" w:hAnsi="Palatino Linotype" w:cs="Arial"/>
          <w:spacing w:val="4"/>
          <w:sz w:val="20"/>
          <w:szCs w:val="20"/>
        </w:rPr>
      </w:pPr>
    </w:p>
    <w:p w14:paraId="739D22BF" w14:textId="3A8EFC29" w:rsidR="003073BD" w:rsidRPr="003073BD" w:rsidRDefault="003073BD" w:rsidP="003073BD">
      <w:pPr>
        <w:pBdr>
          <w:bottom w:val="dotted" w:sz="4" w:space="1" w:color="007AB0"/>
        </w:pBdr>
        <w:spacing w:before="200" w:after="360" w:line="288" w:lineRule="auto"/>
        <w:outlineLvl w:val="0"/>
        <w:rPr>
          <w:rFonts w:ascii="Calibri" w:eastAsia="Calibri" w:hAnsi="Calibri" w:cs="Times New Roman"/>
          <w:b/>
          <w:bCs/>
          <w:color w:val="007AB0"/>
          <w:sz w:val="28"/>
          <w:szCs w:val="20"/>
        </w:rPr>
      </w:pPr>
      <w:bookmarkStart w:id="25" w:name="_Toc454289836"/>
      <w:bookmarkStart w:id="26" w:name="_Toc468101726"/>
      <w:bookmarkStart w:id="27" w:name="_Toc531171489"/>
      <w:r w:rsidRPr="003073BD">
        <w:rPr>
          <w:rFonts w:ascii="Calibri" w:eastAsia="Calibri" w:hAnsi="Calibri" w:cs="Times New Roman"/>
          <w:b/>
          <w:bCs/>
          <w:color w:val="007AB0"/>
          <w:sz w:val="28"/>
          <w:szCs w:val="20"/>
        </w:rPr>
        <w:t xml:space="preserve">Adding </w:t>
      </w:r>
      <w:r w:rsidR="00105D86" w:rsidRPr="003073BD">
        <w:rPr>
          <w:rFonts w:ascii="Calibri" w:eastAsia="Calibri" w:hAnsi="Calibri" w:cs="Times New Roman"/>
          <w:b/>
          <w:bCs/>
          <w:color w:val="007AB0"/>
          <w:sz w:val="28"/>
          <w:szCs w:val="20"/>
        </w:rPr>
        <w:t>an</w:t>
      </w:r>
      <w:r w:rsidRPr="003073BD">
        <w:rPr>
          <w:rFonts w:ascii="Calibri" w:eastAsia="Calibri" w:hAnsi="Calibri" w:cs="Times New Roman"/>
          <w:b/>
          <w:bCs/>
          <w:color w:val="007AB0"/>
          <w:sz w:val="28"/>
          <w:szCs w:val="20"/>
        </w:rPr>
        <w:t xml:space="preserve"> </w:t>
      </w:r>
      <w:r w:rsidR="00B9608B">
        <w:rPr>
          <w:rFonts w:ascii="Calibri" w:eastAsia="Calibri" w:hAnsi="Calibri" w:cs="Times New Roman"/>
          <w:b/>
          <w:bCs/>
          <w:color w:val="007AB0"/>
          <w:sz w:val="28"/>
          <w:szCs w:val="20"/>
        </w:rPr>
        <w:t>OBJECTIVE</w:t>
      </w:r>
      <w:bookmarkEnd w:id="25"/>
      <w:bookmarkEnd w:id="26"/>
      <w:bookmarkEnd w:id="27"/>
      <w:r w:rsidRPr="003073BD">
        <w:rPr>
          <w:rFonts w:ascii="Calibri" w:eastAsia="Calibri" w:hAnsi="Calibri" w:cs="Times New Roman"/>
          <w:b/>
          <w:bCs/>
          <w:color w:val="007AB0"/>
          <w:sz w:val="28"/>
          <w:szCs w:val="20"/>
        </w:rPr>
        <w:tab/>
      </w:r>
      <w:r w:rsidRPr="003073BD">
        <w:rPr>
          <w:rFonts w:ascii="Calibri" w:eastAsia="Calibri" w:hAnsi="Calibri" w:cs="Times New Roman"/>
          <w:b/>
          <w:bCs/>
          <w:color w:val="007AB0"/>
          <w:sz w:val="28"/>
          <w:szCs w:val="20"/>
        </w:rPr>
        <w:tab/>
      </w:r>
      <w:r w:rsidRPr="003073BD">
        <w:rPr>
          <w:rFonts w:ascii="Calibri" w:eastAsia="Calibri" w:hAnsi="Calibri" w:cs="Times New Roman"/>
          <w:b/>
          <w:bCs/>
          <w:color w:val="007AB0"/>
          <w:sz w:val="28"/>
          <w:szCs w:val="20"/>
        </w:rPr>
        <w:tab/>
      </w:r>
    </w:p>
    <w:p w14:paraId="739D22C0" w14:textId="77777777" w:rsidR="003073BD" w:rsidRPr="003073BD" w:rsidRDefault="003073BD" w:rsidP="003073BD">
      <w:pPr>
        <w:spacing w:before="120" w:after="120" w:line="240" w:lineRule="auto"/>
        <w:ind w:left="360"/>
        <w:rPr>
          <w:rFonts w:ascii="Calibri" w:eastAsia="Calibri" w:hAnsi="Calibri" w:cs="Times New Roman"/>
          <w:b/>
          <w:bCs/>
          <w:color w:val="595959"/>
          <w:sz w:val="26"/>
          <w:szCs w:val="20"/>
        </w:rPr>
      </w:pPr>
      <w:r w:rsidRPr="003073BD">
        <w:rPr>
          <w:rFonts w:ascii="Calibri" w:eastAsia="Calibri" w:hAnsi="Calibri" w:cs="Times New Roman"/>
          <w:b/>
          <w:bCs/>
          <w:color w:val="595959"/>
          <w:sz w:val="26"/>
          <w:szCs w:val="20"/>
        </w:rPr>
        <w:t xml:space="preserve">When do I use this?    </w:t>
      </w:r>
    </w:p>
    <w:p w14:paraId="739D22C1" w14:textId="096FACEB" w:rsidR="003073BD" w:rsidRPr="003073BD" w:rsidRDefault="003073BD" w:rsidP="00376D93">
      <w:pPr>
        <w:numPr>
          <w:ilvl w:val="0"/>
          <w:numId w:val="10"/>
        </w:numPr>
        <w:spacing w:before="120" w:after="120" w:line="240" w:lineRule="auto"/>
        <w:rPr>
          <w:rFonts w:ascii="Calibri" w:eastAsia="Calibri" w:hAnsi="Calibri" w:cs="Times New Roman"/>
          <w:b/>
          <w:bCs/>
          <w:color w:val="595959"/>
          <w:szCs w:val="20"/>
        </w:rPr>
      </w:pPr>
      <w:r w:rsidRPr="003073BD">
        <w:rPr>
          <w:rFonts w:ascii="Calibri" w:eastAsia="Calibri" w:hAnsi="Calibri" w:cs="Times New Roman"/>
          <w:b/>
          <w:bCs/>
          <w:color w:val="595959"/>
          <w:szCs w:val="20"/>
        </w:rPr>
        <w:t xml:space="preserve">When </w:t>
      </w:r>
      <w:r w:rsidR="00105D86" w:rsidRPr="003073BD">
        <w:rPr>
          <w:rFonts w:ascii="Calibri" w:eastAsia="Calibri" w:hAnsi="Calibri" w:cs="Times New Roman"/>
          <w:b/>
          <w:bCs/>
          <w:color w:val="595959"/>
          <w:szCs w:val="20"/>
        </w:rPr>
        <w:t>an</w:t>
      </w:r>
      <w:r w:rsidRPr="003073BD">
        <w:rPr>
          <w:rFonts w:ascii="Calibri" w:eastAsia="Calibri" w:hAnsi="Calibri" w:cs="Times New Roman"/>
          <w:b/>
          <w:bCs/>
          <w:color w:val="595959"/>
          <w:szCs w:val="20"/>
        </w:rPr>
        <w:t xml:space="preserve"> </w:t>
      </w:r>
      <w:r w:rsidR="00B9608B">
        <w:rPr>
          <w:rFonts w:ascii="Calibri" w:eastAsia="Calibri" w:hAnsi="Calibri" w:cs="Times New Roman"/>
          <w:b/>
          <w:bCs/>
          <w:color w:val="595959"/>
          <w:szCs w:val="20"/>
        </w:rPr>
        <w:t>OBJECTIVE</w:t>
      </w:r>
      <w:r w:rsidRPr="003073BD">
        <w:rPr>
          <w:rFonts w:ascii="Calibri" w:eastAsia="Calibri" w:hAnsi="Calibri" w:cs="Times New Roman"/>
          <w:b/>
          <w:bCs/>
          <w:color w:val="595959"/>
          <w:szCs w:val="20"/>
        </w:rPr>
        <w:t xml:space="preserve"> is applicable to an individual employee </w:t>
      </w:r>
    </w:p>
    <w:p w14:paraId="739D22C3" w14:textId="3CC7F567" w:rsidR="003073BD" w:rsidRPr="00BF0607" w:rsidRDefault="003073BD" w:rsidP="00BF0607">
      <w:pPr>
        <w:numPr>
          <w:ilvl w:val="0"/>
          <w:numId w:val="10"/>
        </w:numPr>
        <w:spacing w:before="120" w:after="120" w:line="240" w:lineRule="auto"/>
        <w:rPr>
          <w:rFonts w:ascii="Calibri" w:eastAsia="Calibri" w:hAnsi="Calibri" w:cs="Times New Roman"/>
          <w:b/>
          <w:bCs/>
          <w:color w:val="595959"/>
          <w:szCs w:val="20"/>
        </w:rPr>
      </w:pPr>
      <w:r w:rsidRPr="003073BD">
        <w:rPr>
          <w:rFonts w:ascii="Calibri" w:eastAsia="Calibri" w:hAnsi="Calibri" w:cs="Times New Roman"/>
          <w:b/>
          <w:bCs/>
          <w:color w:val="595959"/>
          <w:szCs w:val="20"/>
        </w:rPr>
        <w:t xml:space="preserve">When </w:t>
      </w:r>
      <w:r w:rsidR="00105D86" w:rsidRPr="003073BD">
        <w:rPr>
          <w:rFonts w:ascii="Calibri" w:eastAsia="Calibri" w:hAnsi="Calibri" w:cs="Times New Roman"/>
          <w:b/>
          <w:bCs/>
          <w:color w:val="595959"/>
          <w:szCs w:val="20"/>
        </w:rPr>
        <w:t>an</w:t>
      </w:r>
      <w:r w:rsidRPr="003073BD">
        <w:rPr>
          <w:rFonts w:ascii="Calibri" w:eastAsia="Calibri" w:hAnsi="Calibri" w:cs="Times New Roman"/>
          <w:b/>
          <w:bCs/>
          <w:color w:val="595959"/>
          <w:szCs w:val="20"/>
        </w:rPr>
        <w:t xml:space="preserve"> </w:t>
      </w:r>
      <w:r w:rsidR="00B9608B">
        <w:rPr>
          <w:rFonts w:ascii="Calibri" w:eastAsia="Calibri" w:hAnsi="Calibri" w:cs="Times New Roman"/>
          <w:b/>
          <w:bCs/>
          <w:color w:val="595959"/>
          <w:szCs w:val="20"/>
        </w:rPr>
        <w:t>OBJECTIVE</w:t>
      </w:r>
      <w:r w:rsidRPr="003073BD">
        <w:rPr>
          <w:rFonts w:ascii="Calibri" w:eastAsia="Calibri" w:hAnsi="Calibri" w:cs="Times New Roman"/>
          <w:b/>
          <w:bCs/>
          <w:color w:val="595959"/>
          <w:szCs w:val="20"/>
        </w:rPr>
        <w:t xml:space="preserve"> is applicable to multiple staff, but changes are not applied globally  </w:t>
      </w:r>
    </w:p>
    <w:p w14:paraId="739D22C4" w14:textId="77777777" w:rsidR="003073BD" w:rsidRPr="003073BD" w:rsidRDefault="003073BD" w:rsidP="003073BD">
      <w:pPr>
        <w:spacing w:before="120" w:after="120" w:line="240" w:lineRule="auto"/>
        <w:ind w:firstLine="720"/>
        <w:rPr>
          <w:rFonts w:ascii="Calibri" w:eastAsia="Calibri" w:hAnsi="Calibri" w:cs="Times New Roman"/>
          <w:b/>
          <w:bCs/>
          <w:color w:val="595959"/>
          <w:sz w:val="26"/>
          <w:szCs w:val="20"/>
        </w:rPr>
      </w:pPr>
      <w:r w:rsidRPr="003073BD">
        <w:rPr>
          <w:rFonts w:ascii="Calibri" w:eastAsia="Calibri" w:hAnsi="Calibri" w:cs="Times New Roman"/>
          <w:b/>
          <w:bCs/>
          <w:color w:val="595959"/>
          <w:sz w:val="26"/>
          <w:szCs w:val="20"/>
        </w:rPr>
        <w:t xml:space="preserve">How do I use this function?   </w:t>
      </w:r>
    </w:p>
    <w:p w14:paraId="739D22C5" w14:textId="7262A7AF" w:rsidR="003073BD" w:rsidRPr="003073BD" w:rsidRDefault="003073BD" w:rsidP="00376D93">
      <w:pPr>
        <w:numPr>
          <w:ilvl w:val="0"/>
          <w:numId w:val="2"/>
        </w:numPr>
        <w:autoSpaceDE w:val="0"/>
        <w:autoSpaceDN w:val="0"/>
        <w:adjustRightInd w:val="0"/>
        <w:spacing w:after="60" w:line="240" w:lineRule="auto"/>
        <w:ind w:left="1080"/>
        <w:contextualSpacing/>
        <w:rPr>
          <w:rFonts w:ascii="Arial" w:eastAsia="Times New Roman" w:hAnsi="Arial" w:cs="Arial"/>
          <w:sz w:val="20"/>
          <w:szCs w:val="24"/>
        </w:rPr>
      </w:pPr>
      <w:r w:rsidRPr="003073BD">
        <w:rPr>
          <w:rFonts w:ascii="Arial" w:eastAsia="Times New Roman" w:hAnsi="Arial" w:cs="Arial"/>
          <w:sz w:val="20"/>
          <w:szCs w:val="24"/>
        </w:rPr>
        <w:t xml:space="preserve">From the main menu, under Employee Documents, click Employee </w:t>
      </w:r>
      <w:r w:rsidR="00B9608B">
        <w:rPr>
          <w:rFonts w:ascii="Arial" w:eastAsia="Times New Roman" w:hAnsi="Arial" w:cs="Arial"/>
          <w:sz w:val="20"/>
          <w:szCs w:val="24"/>
        </w:rPr>
        <w:t>OBJECTIVE</w:t>
      </w:r>
      <w:r w:rsidRPr="003073BD">
        <w:rPr>
          <w:rFonts w:ascii="Arial" w:eastAsia="Times New Roman" w:hAnsi="Arial" w:cs="Arial"/>
          <w:sz w:val="20"/>
          <w:szCs w:val="24"/>
        </w:rPr>
        <w:t xml:space="preserve"> Tools. </w:t>
      </w:r>
    </w:p>
    <w:p w14:paraId="739D22C6" w14:textId="548CCED6" w:rsidR="003073BD" w:rsidRPr="003073BD" w:rsidRDefault="003073BD" w:rsidP="00376D93">
      <w:pPr>
        <w:numPr>
          <w:ilvl w:val="0"/>
          <w:numId w:val="2"/>
        </w:numPr>
        <w:autoSpaceDE w:val="0"/>
        <w:autoSpaceDN w:val="0"/>
        <w:adjustRightInd w:val="0"/>
        <w:spacing w:after="60" w:line="240" w:lineRule="auto"/>
        <w:ind w:left="1080"/>
        <w:contextualSpacing/>
        <w:rPr>
          <w:rFonts w:ascii="Arial" w:eastAsia="Times New Roman" w:hAnsi="Arial" w:cs="Arial"/>
          <w:sz w:val="20"/>
          <w:szCs w:val="24"/>
        </w:rPr>
      </w:pPr>
      <w:r w:rsidRPr="003073BD">
        <w:rPr>
          <w:rFonts w:ascii="Arial" w:eastAsia="Times New Roman" w:hAnsi="Arial" w:cs="Arial"/>
          <w:sz w:val="20"/>
          <w:szCs w:val="24"/>
        </w:rPr>
        <w:t xml:space="preserve">The Current </w:t>
      </w:r>
      <w:r w:rsidR="00B9608B">
        <w:rPr>
          <w:rFonts w:ascii="Arial" w:eastAsia="Times New Roman" w:hAnsi="Arial" w:cs="Arial"/>
          <w:sz w:val="20"/>
          <w:szCs w:val="24"/>
        </w:rPr>
        <w:t>Objectives</w:t>
      </w:r>
      <w:r w:rsidRPr="003073BD">
        <w:rPr>
          <w:rFonts w:ascii="Arial" w:eastAsia="Times New Roman" w:hAnsi="Arial" w:cs="Arial"/>
          <w:sz w:val="20"/>
          <w:szCs w:val="24"/>
        </w:rPr>
        <w:t xml:space="preserve"> tab will display. Click the Future </w:t>
      </w:r>
      <w:r w:rsidR="00B9608B">
        <w:rPr>
          <w:rFonts w:ascii="Arial" w:eastAsia="Times New Roman" w:hAnsi="Arial" w:cs="Arial"/>
          <w:sz w:val="20"/>
          <w:szCs w:val="24"/>
        </w:rPr>
        <w:t>Objectives</w:t>
      </w:r>
      <w:r w:rsidRPr="003073BD">
        <w:rPr>
          <w:rFonts w:ascii="Arial" w:eastAsia="Times New Roman" w:hAnsi="Arial" w:cs="Arial"/>
          <w:sz w:val="20"/>
          <w:szCs w:val="24"/>
        </w:rPr>
        <w:t xml:space="preserve"> tab if desired. </w:t>
      </w:r>
    </w:p>
    <w:p w14:paraId="739D22C7" w14:textId="77777777" w:rsidR="003073BD" w:rsidRPr="003073BD" w:rsidRDefault="003073BD" w:rsidP="00376D93">
      <w:pPr>
        <w:numPr>
          <w:ilvl w:val="0"/>
          <w:numId w:val="2"/>
        </w:numPr>
        <w:autoSpaceDE w:val="0"/>
        <w:autoSpaceDN w:val="0"/>
        <w:adjustRightInd w:val="0"/>
        <w:spacing w:after="60" w:line="240" w:lineRule="auto"/>
        <w:ind w:left="1080"/>
        <w:contextualSpacing/>
        <w:rPr>
          <w:rFonts w:ascii="Arial" w:eastAsia="Times New Roman" w:hAnsi="Arial" w:cs="Arial"/>
          <w:sz w:val="20"/>
          <w:szCs w:val="24"/>
        </w:rPr>
      </w:pPr>
      <w:r w:rsidRPr="003073BD">
        <w:rPr>
          <w:rFonts w:ascii="Arial" w:eastAsia="Times New Roman" w:hAnsi="Arial" w:cs="Arial"/>
          <w:sz w:val="20"/>
          <w:szCs w:val="24"/>
        </w:rPr>
        <w:t xml:space="preserve">Click the Add New Button. </w:t>
      </w:r>
    </w:p>
    <w:p w14:paraId="739D22C8" w14:textId="05C378F2" w:rsidR="003073BD" w:rsidRDefault="003073BD" w:rsidP="00376D93">
      <w:pPr>
        <w:numPr>
          <w:ilvl w:val="0"/>
          <w:numId w:val="2"/>
        </w:numPr>
        <w:autoSpaceDE w:val="0"/>
        <w:autoSpaceDN w:val="0"/>
        <w:adjustRightInd w:val="0"/>
        <w:spacing w:after="60" w:line="240" w:lineRule="auto"/>
        <w:ind w:left="1080"/>
        <w:contextualSpacing/>
        <w:rPr>
          <w:rFonts w:ascii="Arial" w:eastAsia="Times New Roman" w:hAnsi="Arial" w:cs="Arial"/>
          <w:sz w:val="20"/>
          <w:szCs w:val="24"/>
        </w:rPr>
      </w:pPr>
      <w:r w:rsidRPr="003073BD">
        <w:rPr>
          <w:rFonts w:ascii="Arial" w:eastAsia="Times New Roman" w:hAnsi="Arial" w:cs="Arial"/>
          <w:sz w:val="20"/>
          <w:szCs w:val="24"/>
        </w:rPr>
        <w:t xml:space="preserve">Enter a new </w:t>
      </w:r>
      <w:r w:rsidR="00B9608B">
        <w:rPr>
          <w:rFonts w:ascii="Arial" w:eastAsia="Times New Roman" w:hAnsi="Arial" w:cs="Arial"/>
          <w:sz w:val="20"/>
          <w:szCs w:val="24"/>
        </w:rPr>
        <w:t>OBJECTIVE</w:t>
      </w:r>
      <w:r w:rsidRPr="003073BD">
        <w:rPr>
          <w:rFonts w:ascii="Arial" w:eastAsia="Times New Roman" w:hAnsi="Arial" w:cs="Arial"/>
          <w:sz w:val="20"/>
          <w:szCs w:val="24"/>
        </w:rPr>
        <w:t xml:space="preserve"> name in the Name box. For easy viewing of the titles, keep them brief. </w:t>
      </w:r>
    </w:p>
    <w:p w14:paraId="620D166C" w14:textId="766E14AE" w:rsidR="00BF0607" w:rsidRPr="003073BD" w:rsidRDefault="00BF0607" w:rsidP="00376D93">
      <w:pPr>
        <w:numPr>
          <w:ilvl w:val="0"/>
          <w:numId w:val="2"/>
        </w:numPr>
        <w:autoSpaceDE w:val="0"/>
        <w:autoSpaceDN w:val="0"/>
        <w:adjustRightInd w:val="0"/>
        <w:spacing w:after="60" w:line="240" w:lineRule="auto"/>
        <w:ind w:left="1080"/>
        <w:contextualSpacing/>
        <w:rPr>
          <w:rFonts w:ascii="Arial" w:eastAsia="Times New Roman" w:hAnsi="Arial" w:cs="Arial"/>
          <w:sz w:val="20"/>
          <w:szCs w:val="24"/>
        </w:rPr>
      </w:pPr>
      <w:r>
        <w:rPr>
          <w:rFonts w:ascii="Arial" w:eastAsia="Times New Roman" w:hAnsi="Arial" w:cs="Arial"/>
          <w:sz w:val="20"/>
          <w:szCs w:val="24"/>
        </w:rPr>
        <w:t xml:space="preserve">Enter a weight and due date </w:t>
      </w:r>
    </w:p>
    <w:p w14:paraId="739D22C9" w14:textId="20D147C9" w:rsidR="003073BD" w:rsidRPr="003073BD" w:rsidRDefault="003073BD" w:rsidP="00376D93">
      <w:pPr>
        <w:numPr>
          <w:ilvl w:val="0"/>
          <w:numId w:val="2"/>
        </w:numPr>
        <w:autoSpaceDE w:val="0"/>
        <w:autoSpaceDN w:val="0"/>
        <w:adjustRightInd w:val="0"/>
        <w:spacing w:after="60" w:line="240" w:lineRule="auto"/>
        <w:ind w:left="1080"/>
        <w:contextualSpacing/>
        <w:rPr>
          <w:rFonts w:ascii="Arial" w:eastAsia="Times New Roman" w:hAnsi="Arial" w:cs="Arial"/>
          <w:sz w:val="20"/>
          <w:szCs w:val="24"/>
        </w:rPr>
      </w:pPr>
      <w:r w:rsidRPr="003073BD">
        <w:rPr>
          <w:rFonts w:ascii="Arial" w:eastAsia="Times New Roman" w:hAnsi="Arial" w:cs="Arial"/>
          <w:sz w:val="20"/>
          <w:szCs w:val="24"/>
        </w:rPr>
        <w:t xml:space="preserve">Enter a detailed description of the </w:t>
      </w:r>
      <w:r w:rsidR="00B9608B">
        <w:rPr>
          <w:rFonts w:ascii="Arial" w:eastAsia="Times New Roman" w:hAnsi="Arial" w:cs="Arial"/>
          <w:sz w:val="20"/>
          <w:szCs w:val="24"/>
        </w:rPr>
        <w:t>OBJECTIVE</w:t>
      </w:r>
      <w:r w:rsidRPr="003073BD">
        <w:rPr>
          <w:rFonts w:ascii="Arial" w:eastAsia="Times New Roman" w:hAnsi="Arial" w:cs="Arial"/>
          <w:sz w:val="20"/>
          <w:szCs w:val="24"/>
        </w:rPr>
        <w:t xml:space="preserve"> in the Description box. </w:t>
      </w:r>
    </w:p>
    <w:p w14:paraId="739D22CA" w14:textId="349219B6" w:rsidR="003073BD" w:rsidRPr="003073BD" w:rsidRDefault="001139A6" w:rsidP="00376D93">
      <w:pPr>
        <w:numPr>
          <w:ilvl w:val="0"/>
          <w:numId w:val="2"/>
        </w:numPr>
        <w:autoSpaceDE w:val="0"/>
        <w:autoSpaceDN w:val="0"/>
        <w:adjustRightInd w:val="0"/>
        <w:spacing w:after="60" w:line="240" w:lineRule="auto"/>
        <w:ind w:left="1080"/>
        <w:contextualSpacing/>
        <w:rPr>
          <w:rFonts w:ascii="Arial" w:eastAsia="Times New Roman" w:hAnsi="Arial" w:cs="Arial"/>
          <w:sz w:val="20"/>
          <w:szCs w:val="24"/>
        </w:rPr>
      </w:pPr>
      <w:r>
        <w:rPr>
          <w:rFonts w:ascii="Arial" w:eastAsia="Times New Roman" w:hAnsi="Arial" w:cs="Arial"/>
          <w:sz w:val="20"/>
          <w:szCs w:val="24"/>
        </w:rPr>
        <w:t xml:space="preserve">Add </w:t>
      </w:r>
      <w:r w:rsidR="00BF0607">
        <w:rPr>
          <w:rFonts w:ascii="Arial" w:eastAsia="Times New Roman" w:hAnsi="Arial" w:cs="Arial"/>
          <w:sz w:val="20"/>
          <w:szCs w:val="24"/>
        </w:rPr>
        <w:t>Milestones</w:t>
      </w:r>
      <w:r>
        <w:rPr>
          <w:rFonts w:ascii="Arial" w:eastAsia="Times New Roman" w:hAnsi="Arial" w:cs="Arial"/>
          <w:sz w:val="20"/>
          <w:szCs w:val="24"/>
        </w:rPr>
        <w:t>,</w:t>
      </w:r>
      <w:r w:rsidR="003073BD" w:rsidRPr="003073BD">
        <w:rPr>
          <w:rFonts w:ascii="Arial" w:eastAsia="Times New Roman" w:hAnsi="Arial" w:cs="Arial"/>
          <w:sz w:val="20"/>
          <w:szCs w:val="24"/>
        </w:rPr>
        <w:t xml:space="preserve"> if required.  </w:t>
      </w:r>
    </w:p>
    <w:p w14:paraId="739D22CB" w14:textId="768C69CD" w:rsidR="003073BD" w:rsidRDefault="003073BD" w:rsidP="00376D93">
      <w:pPr>
        <w:numPr>
          <w:ilvl w:val="0"/>
          <w:numId w:val="2"/>
        </w:numPr>
        <w:autoSpaceDE w:val="0"/>
        <w:autoSpaceDN w:val="0"/>
        <w:adjustRightInd w:val="0"/>
        <w:spacing w:after="60" w:line="240" w:lineRule="auto"/>
        <w:ind w:left="1080"/>
        <w:contextualSpacing/>
        <w:rPr>
          <w:rFonts w:ascii="Arial" w:eastAsia="Times New Roman" w:hAnsi="Arial" w:cs="Arial"/>
          <w:sz w:val="20"/>
          <w:szCs w:val="24"/>
        </w:rPr>
      </w:pPr>
      <w:r w:rsidRPr="003073BD">
        <w:rPr>
          <w:rFonts w:ascii="Arial" w:eastAsia="Times New Roman" w:hAnsi="Arial" w:cs="Arial"/>
          <w:sz w:val="20"/>
          <w:szCs w:val="24"/>
        </w:rPr>
        <w:lastRenderedPageBreak/>
        <w:t>Click Spelling and/or Language Ch</w:t>
      </w:r>
      <w:r w:rsidR="00BF0607">
        <w:rPr>
          <w:rFonts w:ascii="Arial" w:eastAsia="Times New Roman" w:hAnsi="Arial" w:cs="Arial"/>
          <w:sz w:val="20"/>
          <w:szCs w:val="24"/>
        </w:rPr>
        <w:t xml:space="preserve">eck and Save </w:t>
      </w:r>
    </w:p>
    <w:p w14:paraId="739D22CF" w14:textId="4A037C86" w:rsidR="003073BD" w:rsidRPr="003073BD" w:rsidRDefault="00BF0607" w:rsidP="003073BD">
      <w:pPr>
        <w:autoSpaceDE w:val="0"/>
        <w:autoSpaceDN w:val="0"/>
        <w:adjustRightInd w:val="0"/>
        <w:spacing w:after="60" w:line="240" w:lineRule="auto"/>
        <w:contextualSpacing/>
        <w:rPr>
          <w:noProof/>
        </w:rPr>
      </w:pPr>
      <w:r>
        <w:rPr>
          <w:noProof/>
        </w:rPr>
        <w:drawing>
          <wp:inline distT="0" distB="0" distL="0" distR="0" wp14:anchorId="02CD0A2F" wp14:editId="5A5AA4B2">
            <wp:extent cx="5943600" cy="27552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55265"/>
                    </a:xfrm>
                    <a:prstGeom prst="rect">
                      <a:avLst/>
                    </a:prstGeom>
                  </pic:spPr>
                </pic:pic>
              </a:graphicData>
            </a:graphic>
          </wp:inline>
        </w:drawing>
      </w:r>
    </w:p>
    <w:p w14:paraId="739D22D0" w14:textId="77777777" w:rsidR="003073BD" w:rsidRPr="003073BD" w:rsidRDefault="003073BD" w:rsidP="003073BD">
      <w:pPr>
        <w:autoSpaceDE w:val="0"/>
        <w:autoSpaceDN w:val="0"/>
        <w:adjustRightInd w:val="0"/>
        <w:spacing w:after="60" w:line="240" w:lineRule="auto"/>
        <w:contextualSpacing/>
        <w:rPr>
          <w:rFonts w:ascii="Arial" w:eastAsia="Times New Roman" w:hAnsi="Arial" w:cs="Arial"/>
          <w:sz w:val="20"/>
          <w:szCs w:val="24"/>
        </w:rPr>
      </w:pPr>
    </w:p>
    <w:p w14:paraId="739D22D1" w14:textId="77777777" w:rsidR="003073BD" w:rsidRPr="003073BD" w:rsidRDefault="003073BD" w:rsidP="003073BD">
      <w:pPr>
        <w:autoSpaceDE w:val="0"/>
        <w:autoSpaceDN w:val="0"/>
        <w:adjustRightInd w:val="0"/>
        <w:spacing w:after="60" w:line="240" w:lineRule="auto"/>
        <w:contextualSpacing/>
        <w:rPr>
          <w:rFonts w:ascii="Arial" w:eastAsia="Times New Roman" w:hAnsi="Arial" w:cs="Arial"/>
          <w:sz w:val="20"/>
          <w:szCs w:val="24"/>
        </w:rPr>
      </w:pPr>
    </w:p>
    <w:p w14:paraId="739D22D2" w14:textId="10D22759" w:rsidR="003073BD" w:rsidRPr="003073BD" w:rsidRDefault="003073BD" w:rsidP="003073BD">
      <w:pPr>
        <w:pBdr>
          <w:bottom w:val="dotted" w:sz="4" w:space="1" w:color="007AB0"/>
        </w:pBdr>
        <w:spacing w:before="200" w:after="360" w:line="288" w:lineRule="auto"/>
        <w:outlineLvl w:val="0"/>
        <w:rPr>
          <w:rFonts w:ascii="Calibri" w:eastAsia="Calibri" w:hAnsi="Calibri" w:cs="Times New Roman"/>
          <w:b/>
          <w:bCs/>
          <w:color w:val="007AB0"/>
          <w:sz w:val="28"/>
          <w:szCs w:val="20"/>
        </w:rPr>
      </w:pPr>
      <w:bookmarkStart w:id="28" w:name="_Toc454289837"/>
      <w:bookmarkStart w:id="29" w:name="_Toc468101727"/>
      <w:bookmarkStart w:id="30" w:name="_Toc531171490"/>
      <w:r w:rsidRPr="003073BD">
        <w:rPr>
          <w:rFonts w:ascii="Calibri" w:eastAsia="Calibri" w:hAnsi="Calibri" w:cs="Times New Roman"/>
          <w:b/>
          <w:bCs/>
          <w:color w:val="007AB0"/>
          <w:sz w:val="28"/>
          <w:szCs w:val="20"/>
        </w:rPr>
        <w:t xml:space="preserve">Copy </w:t>
      </w:r>
      <w:r w:rsidR="00105D86" w:rsidRPr="003073BD">
        <w:rPr>
          <w:rFonts w:ascii="Calibri" w:eastAsia="Calibri" w:hAnsi="Calibri" w:cs="Times New Roman"/>
          <w:b/>
          <w:bCs/>
          <w:color w:val="007AB0"/>
          <w:sz w:val="28"/>
          <w:szCs w:val="20"/>
        </w:rPr>
        <w:t>an</w:t>
      </w:r>
      <w:r w:rsidRPr="003073BD">
        <w:rPr>
          <w:rFonts w:ascii="Calibri" w:eastAsia="Calibri" w:hAnsi="Calibri" w:cs="Times New Roman"/>
          <w:b/>
          <w:bCs/>
          <w:color w:val="007AB0"/>
          <w:sz w:val="28"/>
          <w:szCs w:val="20"/>
        </w:rPr>
        <w:t xml:space="preserve"> </w:t>
      </w:r>
      <w:r w:rsidR="00B9608B">
        <w:rPr>
          <w:rFonts w:ascii="Calibri" w:eastAsia="Calibri" w:hAnsi="Calibri" w:cs="Times New Roman"/>
          <w:b/>
          <w:bCs/>
          <w:color w:val="007AB0"/>
          <w:sz w:val="28"/>
          <w:szCs w:val="20"/>
        </w:rPr>
        <w:t>OBJECTIVE</w:t>
      </w:r>
      <w:bookmarkEnd w:id="28"/>
      <w:bookmarkEnd w:id="29"/>
      <w:bookmarkEnd w:id="30"/>
      <w:r w:rsidRPr="003073BD">
        <w:rPr>
          <w:rFonts w:ascii="Calibri" w:eastAsia="Calibri" w:hAnsi="Calibri" w:cs="Times New Roman"/>
          <w:b/>
          <w:bCs/>
          <w:color w:val="007AB0"/>
          <w:sz w:val="28"/>
          <w:szCs w:val="20"/>
        </w:rPr>
        <w:t xml:space="preserve"> </w:t>
      </w:r>
      <w:r w:rsidRPr="003073BD">
        <w:rPr>
          <w:rFonts w:ascii="Calibri" w:eastAsia="Calibri" w:hAnsi="Calibri" w:cs="Times New Roman"/>
          <w:b/>
          <w:bCs/>
          <w:color w:val="007AB0"/>
          <w:sz w:val="28"/>
          <w:szCs w:val="20"/>
        </w:rPr>
        <w:tab/>
      </w:r>
      <w:r w:rsidRPr="003073BD">
        <w:rPr>
          <w:rFonts w:ascii="Calibri" w:eastAsia="Calibri" w:hAnsi="Calibri" w:cs="Times New Roman"/>
          <w:b/>
          <w:bCs/>
          <w:color w:val="007AB0"/>
          <w:sz w:val="28"/>
          <w:szCs w:val="20"/>
        </w:rPr>
        <w:tab/>
      </w:r>
    </w:p>
    <w:p w14:paraId="739D22D3" w14:textId="77777777" w:rsidR="003073BD" w:rsidRPr="003073BD" w:rsidRDefault="003073BD" w:rsidP="003073BD">
      <w:pPr>
        <w:spacing w:before="120" w:after="120" w:line="240" w:lineRule="auto"/>
        <w:rPr>
          <w:rFonts w:ascii="Arial" w:eastAsia="Calibri" w:hAnsi="Arial" w:cs="Arial"/>
          <w:b/>
          <w:bCs/>
          <w:color w:val="595959"/>
          <w:sz w:val="26"/>
          <w:szCs w:val="20"/>
        </w:rPr>
      </w:pPr>
      <w:r w:rsidRPr="003073BD">
        <w:rPr>
          <w:rFonts w:ascii="Arial" w:eastAsia="Calibri" w:hAnsi="Arial" w:cs="Arial"/>
          <w:b/>
          <w:bCs/>
          <w:color w:val="595959"/>
          <w:sz w:val="26"/>
          <w:szCs w:val="20"/>
        </w:rPr>
        <w:t xml:space="preserve">When do I use this?    </w:t>
      </w:r>
    </w:p>
    <w:p w14:paraId="739D22D4" w14:textId="134426A5" w:rsidR="003073BD" w:rsidRPr="003073BD" w:rsidRDefault="003073BD" w:rsidP="00376D93">
      <w:pPr>
        <w:numPr>
          <w:ilvl w:val="0"/>
          <w:numId w:val="12"/>
        </w:numPr>
        <w:spacing w:before="120" w:after="120" w:line="240" w:lineRule="auto"/>
        <w:rPr>
          <w:rFonts w:ascii="Arial" w:eastAsia="Calibri" w:hAnsi="Arial" w:cs="Arial"/>
          <w:bCs/>
          <w:color w:val="595959"/>
          <w:szCs w:val="20"/>
        </w:rPr>
      </w:pPr>
      <w:r w:rsidRPr="003073BD">
        <w:rPr>
          <w:rFonts w:ascii="Arial" w:eastAsia="Calibri" w:hAnsi="Arial" w:cs="Arial"/>
          <w:bCs/>
          <w:color w:val="595959"/>
          <w:szCs w:val="20"/>
        </w:rPr>
        <w:t xml:space="preserve">When </w:t>
      </w:r>
      <w:r w:rsidR="00105D86" w:rsidRPr="003073BD">
        <w:rPr>
          <w:rFonts w:ascii="Arial" w:eastAsia="Calibri" w:hAnsi="Arial" w:cs="Arial"/>
          <w:bCs/>
          <w:color w:val="595959"/>
          <w:szCs w:val="20"/>
        </w:rPr>
        <w:t>an</w:t>
      </w:r>
      <w:r w:rsidRPr="003073BD">
        <w:rPr>
          <w:rFonts w:ascii="Arial" w:eastAsia="Calibri" w:hAnsi="Arial" w:cs="Arial"/>
          <w:bCs/>
          <w:color w:val="595959"/>
          <w:szCs w:val="20"/>
        </w:rPr>
        <w:t xml:space="preserve"> </w:t>
      </w:r>
      <w:r w:rsidR="00B9608B">
        <w:rPr>
          <w:rFonts w:ascii="Arial" w:eastAsia="Calibri" w:hAnsi="Arial" w:cs="Arial"/>
          <w:bCs/>
          <w:color w:val="595959"/>
          <w:szCs w:val="20"/>
        </w:rPr>
        <w:t>OBJECTIVE</w:t>
      </w:r>
      <w:r w:rsidRPr="003073BD">
        <w:rPr>
          <w:rFonts w:ascii="Arial" w:eastAsia="Calibri" w:hAnsi="Arial" w:cs="Arial"/>
          <w:bCs/>
          <w:color w:val="595959"/>
          <w:szCs w:val="20"/>
        </w:rPr>
        <w:t xml:space="preserve"> is applicable in the next Appraisal cycle  </w:t>
      </w:r>
    </w:p>
    <w:p w14:paraId="739D22D5" w14:textId="77777777" w:rsidR="003073BD" w:rsidRPr="003073BD" w:rsidRDefault="003073BD" w:rsidP="003073BD">
      <w:pPr>
        <w:spacing w:before="120" w:after="120" w:line="240" w:lineRule="auto"/>
        <w:rPr>
          <w:rFonts w:ascii="Arial" w:eastAsia="Calibri" w:hAnsi="Arial" w:cs="Arial"/>
          <w:b/>
          <w:bCs/>
          <w:color w:val="595959"/>
          <w:szCs w:val="20"/>
        </w:rPr>
      </w:pPr>
    </w:p>
    <w:p w14:paraId="739D22D6" w14:textId="77777777" w:rsidR="003073BD" w:rsidRPr="003073BD" w:rsidRDefault="003073BD" w:rsidP="003073BD">
      <w:pPr>
        <w:spacing w:before="120" w:after="120" w:line="240" w:lineRule="auto"/>
        <w:rPr>
          <w:rFonts w:ascii="Arial" w:eastAsia="Calibri" w:hAnsi="Arial" w:cs="Arial"/>
          <w:b/>
          <w:bCs/>
          <w:color w:val="595959"/>
          <w:sz w:val="26"/>
          <w:szCs w:val="20"/>
        </w:rPr>
      </w:pPr>
      <w:r w:rsidRPr="003073BD">
        <w:rPr>
          <w:rFonts w:ascii="Arial" w:eastAsia="Calibri" w:hAnsi="Arial" w:cs="Arial"/>
          <w:b/>
          <w:bCs/>
          <w:color w:val="595959"/>
          <w:sz w:val="26"/>
          <w:szCs w:val="20"/>
        </w:rPr>
        <w:t xml:space="preserve">How do I use this function?   </w:t>
      </w:r>
    </w:p>
    <w:p w14:paraId="739D22D7" w14:textId="596B849D" w:rsidR="003073BD" w:rsidRPr="003073BD" w:rsidRDefault="003073BD" w:rsidP="00376D93">
      <w:pPr>
        <w:numPr>
          <w:ilvl w:val="0"/>
          <w:numId w:val="13"/>
        </w:numPr>
        <w:spacing w:before="120" w:after="120" w:line="240" w:lineRule="auto"/>
        <w:rPr>
          <w:rFonts w:ascii="Arial" w:eastAsia="Calibri" w:hAnsi="Arial" w:cs="Arial"/>
          <w:bCs/>
          <w:color w:val="595959"/>
          <w:sz w:val="20"/>
          <w:szCs w:val="20"/>
        </w:rPr>
      </w:pPr>
      <w:r w:rsidRPr="003073BD">
        <w:rPr>
          <w:rFonts w:ascii="Arial" w:eastAsia="Calibri" w:hAnsi="Arial" w:cs="Arial"/>
          <w:bCs/>
          <w:color w:val="595959"/>
          <w:sz w:val="20"/>
          <w:szCs w:val="20"/>
        </w:rPr>
        <w:t xml:space="preserve">Select Employee </w:t>
      </w:r>
      <w:r w:rsidR="00B9608B">
        <w:rPr>
          <w:rFonts w:ascii="Arial" w:eastAsia="Calibri" w:hAnsi="Arial" w:cs="Arial"/>
          <w:bCs/>
          <w:color w:val="595959"/>
          <w:sz w:val="20"/>
          <w:szCs w:val="20"/>
        </w:rPr>
        <w:t>OBJECTIVE</w:t>
      </w:r>
      <w:r w:rsidRPr="003073BD">
        <w:rPr>
          <w:rFonts w:ascii="Arial" w:eastAsia="Calibri" w:hAnsi="Arial" w:cs="Arial"/>
          <w:bCs/>
          <w:color w:val="595959"/>
          <w:sz w:val="20"/>
          <w:szCs w:val="20"/>
        </w:rPr>
        <w:t xml:space="preserve"> Tools </w:t>
      </w:r>
    </w:p>
    <w:p w14:paraId="739D22D8" w14:textId="70B77935" w:rsidR="003073BD" w:rsidRPr="003073BD" w:rsidRDefault="003073BD" w:rsidP="00376D93">
      <w:pPr>
        <w:numPr>
          <w:ilvl w:val="0"/>
          <w:numId w:val="13"/>
        </w:numPr>
        <w:spacing w:before="120" w:after="120" w:line="240" w:lineRule="auto"/>
        <w:rPr>
          <w:rFonts w:ascii="Arial" w:eastAsia="Calibri" w:hAnsi="Arial" w:cs="Arial"/>
          <w:bCs/>
          <w:color w:val="595959"/>
          <w:sz w:val="20"/>
          <w:szCs w:val="20"/>
        </w:rPr>
      </w:pPr>
      <w:r w:rsidRPr="003073BD">
        <w:rPr>
          <w:rFonts w:ascii="Arial" w:eastAsia="Calibri" w:hAnsi="Arial" w:cs="Arial"/>
          <w:bCs/>
          <w:color w:val="595959"/>
          <w:sz w:val="20"/>
          <w:szCs w:val="20"/>
        </w:rPr>
        <w:t xml:space="preserve">Select the </w:t>
      </w:r>
      <w:r w:rsidR="00B9608B">
        <w:rPr>
          <w:rFonts w:ascii="Arial" w:eastAsia="Calibri" w:hAnsi="Arial" w:cs="Arial"/>
          <w:bCs/>
          <w:color w:val="595959"/>
          <w:sz w:val="20"/>
          <w:szCs w:val="20"/>
        </w:rPr>
        <w:t>OBJECTIVE</w:t>
      </w:r>
      <w:r w:rsidRPr="003073BD">
        <w:rPr>
          <w:rFonts w:ascii="Arial" w:eastAsia="Calibri" w:hAnsi="Arial" w:cs="Arial"/>
          <w:bCs/>
          <w:color w:val="595959"/>
          <w:sz w:val="20"/>
          <w:szCs w:val="20"/>
        </w:rPr>
        <w:t xml:space="preserve"> to copy </w:t>
      </w:r>
    </w:p>
    <w:p w14:paraId="739D22D9" w14:textId="77777777" w:rsidR="003073BD" w:rsidRPr="003073BD" w:rsidRDefault="003073BD" w:rsidP="00376D93">
      <w:pPr>
        <w:numPr>
          <w:ilvl w:val="0"/>
          <w:numId w:val="13"/>
        </w:numPr>
        <w:spacing w:before="120" w:after="120" w:line="240" w:lineRule="auto"/>
        <w:rPr>
          <w:rFonts w:ascii="Arial" w:eastAsia="Calibri" w:hAnsi="Arial" w:cs="Arial"/>
          <w:bCs/>
          <w:color w:val="595959"/>
          <w:sz w:val="20"/>
          <w:szCs w:val="20"/>
        </w:rPr>
      </w:pPr>
      <w:r w:rsidRPr="003073BD">
        <w:rPr>
          <w:rFonts w:ascii="Arial" w:eastAsia="Calibri" w:hAnsi="Arial" w:cs="Arial"/>
          <w:bCs/>
          <w:color w:val="595959"/>
          <w:sz w:val="20"/>
          <w:szCs w:val="20"/>
        </w:rPr>
        <w:t xml:space="preserve">Select Copy Button </w:t>
      </w:r>
    </w:p>
    <w:p w14:paraId="739D22DA" w14:textId="77777777" w:rsidR="003073BD" w:rsidRPr="003073BD" w:rsidRDefault="003073BD" w:rsidP="003073BD">
      <w:pPr>
        <w:spacing w:before="120" w:after="120" w:line="240" w:lineRule="auto"/>
        <w:ind w:left="360"/>
        <w:rPr>
          <w:rFonts w:ascii="Arial" w:eastAsia="Calibri" w:hAnsi="Arial" w:cs="Arial"/>
          <w:bCs/>
          <w:color w:val="595959"/>
          <w:sz w:val="20"/>
          <w:szCs w:val="20"/>
        </w:rPr>
      </w:pPr>
      <w:r w:rsidRPr="003073BD">
        <w:rPr>
          <w:rFonts w:ascii="Arial" w:eastAsia="Calibri" w:hAnsi="Arial" w:cs="Arial"/>
          <w:b/>
          <w:bCs/>
          <w:noProof/>
          <w:color w:val="595959"/>
          <w:sz w:val="26"/>
          <w:szCs w:val="20"/>
        </w:rPr>
        <w:drawing>
          <wp:anchor distT="0" distB="0" distL="114300" distR="114300" simplePos="0" relativeHeight="251664384" behindDoc="0" locked="0" layoutInCell="1" allowOverlap="1" wp14:anchorId="739D243B" wp14:editId="739D243C">
            <wp:simplePos x="0" y="0"/>
            <wp:positionH relativeFrom="column">
              <wp:posOffset>1752600</wp:posOffset>
            </wp:positionH>
            <wp:positionV relativeFrom="paragraph">
              <wp:posOffset>721360</wp:posOffset>
            </wp:positionV>
            <wp:extent cx="4434840" cy="391160"/>
            <wp:effectExtent l="0" t="0" r="3810" b="8890"/>
            <wp:wrapThrough wrapText="bothSides">
              <wp:wrapPolygon edited="0">
                <wp:start x="19577" y="0"/>
                <wp:lineTo x="0" y="1052"/>
                <wp:lineTo x="0" y="21039"/>
                <wp:lineTo x="21526" y="21039"/>
                <wp:lineTo x="21526" y="12623"/>
                <wp:lineTo x="20320" y="0"/>
                <wp:lineTo x="19577" y="0"/>
              </wp:wrapPolygon>
            </wp:wrapThrough>
            <wp:docPr id="46" name="Picture 46" descr="C:\Users\eas\AppData\Local\Temp\SNAGHTML831d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s\AppData\Local\Temp\SNAGHTML831dc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4840" cy="391160"/>
                    </a:xfrm>
                    <a:prstGeom prst="rect">
                      <a:avLst/>
                    </a:prstGeom>
                    <a:noFill/>
                    <a:ln>
                      <a:noFill/>
                    </a:ln>
                  </pic:spPr>
                </pic:pic>
              </a:graphicData>
            </a:graphic>
            <wp14:sizeRelH relativeFrom="margin">
              <wp14:pctWidth>0</wp14:pctWidth>
            </wp14:sizeRelH>
          </wp:anchor>
        </w:drawing>
      </w:r>
    </w:p>
    <w:p w14:paraId="739D22DB" w14:textId="77777777" w:rsidR="003073BD" w:rsidRPr="003073BD" w:rsidRDefault="003073BD" w:rsidP="003073BD">
      <w:pPr>
        <w:pBdr>
          <w:bottom w:val="dotted" w:sz="4" w:space="1" w:color="007AB0"/>
        </w:pBdr>
        <w:spacing w:before="200" w:after="360" w:line="288" w:lineRule="auto"/>
        <w:outlineLvl w:val="0"/>
        <w:rPr>
          <w:rFonts w:ascii="Calibri" w:eastAsia="Calibri" w:hAnsi="Calibri" w:cs="Times New Roman"/>
          <w:b/>
          <w:bCs/>
          <w:color w:val="007AB0"/>
          <w:sz w:val="28"/>
          <w:szCs w:val="20"/>
        </w:rPr>
      </w:pPr>
      <w:bookmarkStart w:id="31" w:name="_Toc468101728"/>
      <w:bookmarkStart w:id="32" w:name="_Toc531171491"/>
      <w:bookmarkStart w:id="33" w:name="_Toc454289838"/>
      <w:r w:rsidRPr="003073BD">
        <w:rPr>
          <w:noProof/>
        </w:rPr>
        <w:drawing>
          <wp:anchor distT="0" distB="0" distL="114300" distR="114300" simplePos="0" relativeHeight="251648000" behindDoc="1" locked="0" layoutInCell="1" allowOverlap="1" wp14:anchorId="739D243D" wp14:editId="739D243E">
            <wp:simplePos x="0" y="0"/>
            <wp:positionH relativeFrom="column">
              <wp:posOffset>-68580</wp:posOffset>
            </wp:positionH>
            <wp:positionV relativeFrom="paragraph">
              <wp:posOffset>71120</wp:posOffset>
            </wp:positionV>
            <wp:extent cx="1409700" cy="1779270"/>
            <wp:effectExtent l="0" t="0" r="0" b="0"/>
            <wp:wrapTight wrapText="bothSides">
              <wp:wrapPolygon edited="0">
                <wp:start x="1751" y="0"/>
                <wp:lineTo x="876" y="1850"/>
                <wp:lineTo x="1168" y="3700"/>
                <wp:lineTo x="4378" y="4163"/>
                <wp:lineTo x="4378" y="21276"/>
                <wp:lineTo x="21308" y="21276"/>
                <wp:lineTo x="21308" y="2775"/>
                <wp:lineTo x="4670" y="0"/>
                <wp:lineTo x="1751" y="0"/>
              </wp:wrapPolygon>
            </wp:wrapTight>
            <wp:docPr id="54" name="Picture 1" descr="C:\Users\eas\AppData\Local\Temp\SNAGHTML8191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s\AppData\Local\Temp\SNAGHTML819103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1779270"/>
                    </a:xfrm>
                    <a:prstGeom prst="rect">
                      <a:avLst/>
                    </a:prstGeom>
                    <a:noFill/>
                    <a:ln>
                      <a:noFill/>
                    </a:ln>
                  </pic:spPr>
                </pic:pic>
              </a:graphicData>
            </a:graphic>
          </wp:anchor>
        </w:drawing>
      </w:r>
      <w:bookmarkEnd w:id="31"/>
      <w:bookmarkEnd w:id="32"/>
    </w:p>
    <w:p w14:paraId="739D22DC" w14:textId="77777777" w:rsidR="003073BD" w:rsidRPr="003073BD" w:rsidRDefault="003073BD" w:rsidP="003073BD">
      <w:pPr>
        <w:pBdr>
          <w:bottom w:val="dotted" w:sz="4" w:space="1" w:color="007AB0"/>
        </w:pBdr>
        <w:spacing w:before="200" w:after="360" w:line="288" w:lineRule="auto"/>
        <w:outlineLvl w:val="0"/>
        <w:rPr>
          <w:rFonts w:ascii="Calibri" w:eastAsia="Calibri" w:hAnsi="Calibri" w:cs="Times New Roman"/>
          <w:b/>
          <w:bCs/>
          <w:color w:val="007AB0"/>
          <w:sz w:val="28"/>
          <w:szCs w:val="20"/>
        </w:rPr>
      </w:pPr>
    </w:p>
    <w:p w14:paraId="739D22DD" w14:textId="77777777" w:rsidR="003073BD" w:rsidRPr="003073BD" w:rsidRDefault="003073BD" w:rsidP="003073BD">
      <w:pPr>
        <w:pBdr>
          <w:bottom w:val="dotted" w:sz="4" w:space="1" w:color="007AB0"/>
        </w:pBdr>
        <w:spacing w:before="200" w:after="360" w:line="288" w:lineRule="auto"/>
        <w:outlineLvl w:val="0"/>
        <w:rPr>
          <w:rFonts w:ascii="Calibri" w:eastAsia="Calibri" w:hAnsi="Calibri" w:cs="Times New Roman"/>
          <w:b/>
          <w:bCs/>
          <w:color w:val="007AB0"/>
          <w:sz w:val="28"/>
          <w:szCs w:val="20"/>
        </w:rPr>
      </w:pPr>
    </w:p>
    <w:p w14:paraId="739D22DE" w14:textId="77777777" w:rsidR="003073BD" w:rsidRPr="003073BD" w:rsidRDefault="003073BD" w:rsidP="003073BD">
      <w:pPr>
        <w:pBdr>
          <w:bottom w:val="dotted" w:sz="4" w:space="1" w:color="007AB0"/>
        </w:pBdr>
        <w:spacing w:before="200" w:after="360" w:line="288" w:lineRule="auto"/>
        <w:outlineLvl w:val="0"/>
        <w:rPr>
          <w:rFonts w:ascii="Calibri" w:eastAsia="Calibri" w:hAnsi="Calibri" w:cs="Times New Roman"/>
          <w:b/>
          <w:bCs/>
          <w:color w:val="007AB0"/>
          <w:sz w:val="28"/>
          <w:szCs w:val="20"/>
        </w:rPr>
      </w:pPr>
    </w:p>
    <w:p w14:paraId="525250A2" w14:textId="77777777" w:rsidR="00BF0607" w:rsidRDefault="00BF0607" w:rsidP="003073BD">
      <w:pPr>
        <w:pBdr>
          <w:bottom w:val="dotted" w:sz="4" w:space="1" w:color="007AB0"/>
        </w:pBdr>
        <w:spacing w:before="200" w:after="360" w:line="288" w:lineRule="auto"/>
        <w:outlineLvl w:val="0"/>
        <w:rPr>
          <w:rFonts w:ascii="Calibri" w:eastAsia="Calibri" w:hAnsi="Calibri" w:cs="Times New Roman"/>
          <w:b/>
          <w:bCs/>
          <w:color w:val="007AB0"/>
          <w:sz w:val="28"/>
          <w:szCs w:val="20"/>
        </w:rPr>
      </w:pPr>
      <w:bookmarkStart w:id="34" w:name="_Toc468101729"/>
    </w:p>
    <w:p w14:paraId="739D22DF" w14:textId="3C10DF06" w:rsidR="003073BD" w:rsidRPr="003073BD" w:rsidRDefault="003073BD" w:rsidP="003073BD">
      <w:pPr>
        <w:pBdr>
          <w:bottom w:val="dotted" w:sz="4" w:space="1" w:color="007AB0"/>
        </w:pBdr>
        <w:spacing w:before="200" w:after="360" w:line="288" w:lineRule="auto"/>
        <w:outlineLvl w:val="0"/>
        <w:rPr>
          <w:rFonts w:ascii="Calibri" w:eastAsia="Calibri" w:hAnsi="Calibri" w:cs="Times New Roman"/>
          <w:b/>
          <w:bCs/>
          <w:color w:val="595959"/>
          <w:szCs w:val="20"/>
        </w:rPr>
      </w:pPr>
      <w:bookmarkStart w:id="35" w:name="_Toc531171492"/>
      <w:r w:rsidRPr="003073BD">
        <w:rPr>
          <w:rFonts w:ascii="Calibri" w:eastAsia="Calibri" w:hAnsi="Calibri" w:cs="Times New Roman"/>
          <w:b/>
          <w:bCs/>
          <w:color w:val="007AB0"/>
          <w:sz w:val="28"/>
          <w:szCs w:val="20"/>
        </w:rPr>
        <w:t xml:space="preserve">Admin </w:t>
      </w:r>
      <w:r w:rsidR="00105D86" w:rsidRPr="003073BD">
        <w:rPr>
          <w:rFonts w:ascii="Calibri" w:eastAsia="Calibri" w:hAnsi="Calibri" w:cs="Times New Roman"/>
          <w:b/>
          <w:bCs/>
          <w:color w:val="007AB0"/>
          <w:sz w:val="28"/>
          <w:szCs w:val="20"/>
        </w:rPr>
        <w:t>an</w:t>
      </w:r>
      <w:r w:rsidRPr="003073BD">
        <w:rPr>
          <w:rFonts w:ascii="Calibri" w:eastAsia="Calibri" w:hAnsi="Calibri" w:cs="Times New Roman"/>
          <w:b/>
          <w:bCs/>
          <w:color w:val="007AB0"/>
          <w:sz w:val="28"/>
          <w:szCs w:val="20"/>
        </w:rPr>
        <w:t xml:space="preserve"> </w:t>
      </w:r>
      <w:r w:rsidR="00B9608B">
        <w:rPr>
          <w:rFonts w:ascii="Calibri" w:eastAsia="Calibri" w:hAnsi="Calibri" w:cs="Times New Roman"/>
          <w:b/>
          <w:bCs/>
          <w:color w:val="007AB0"/>
          <w:sz w:val="28"/>
          <w:szCs w:val="20"/>
        </w:rPr>
        <w:t>OBJECTIVE</w:t>
      </w:r>
      <w:bookmarkEnd w:id="33"/>
      <w:bookmarkEnd w:id="34"/>
      <w:bookmarkEnd w:id="35"/>
      <w:r w:rsidRPr="003073BD">
        <w:rPr>
          <w:rFonts w:ascii="Calibri" w:eastAsia="Calibri" w:hAnsi="Calibri" w:cs="Times New Roman"/>
          <w:b/>
          <w:bCs/>
          <w:color w:val="007AB0"/>
          <w:sz w:val="28"/>
          <w:szCs w:val="20"/>
        </w:rPr>
        <w:t xml:space="preserve">  </w:t>
      </w:r>
      <w:r w:rsidRPr="003073BD">
        <w:rPr>
          <w:rFonts w:ascii="Calibri" w:eastAsia="Calibri" w:hAnsi="Calibri" w:cs="Times New Roman"/>
          <w:b/>
          <w:bCs/>
          <w:color w:val="007AB0"/>
          <w:sz w:val="28"/>
          <w:szCs w:val="20"/>
        </w:rPr>
        <w:tab/>
      </w:r>
      <w:r w:rsidRPr="003073BD">
        <w:rPr>
          <w:rFonts w:ascii="Calibri" w:eastAsia="Calibri" w:hAnsi="Calibri" w:cs="Times New Roman"/>
          <w:b/>
          <w:bCs/>
          <w:color w:val="007AB0"/>
          <w:sz w:val="28"/>
          <w:szCs w:val="20"/>
        </w:rPr>
        <w:tab/>
      </w:r>
    </w:p>
    <w:p w14:paraId="739D22E0" w14:textId="77777777" w:rsidR="003073BD" w:rsidRPr="003073BD" w:rsidRDefault="003073BD" w:rsidP="003073BD">
      <w:pPr>
        <w:spacing w:before="120" w:after="120" w:line="240" w:lineRule="auto"/>
        <w:rPr>
          <w:rFonts w:ascii="Arial" w:eastAsia="Calibri" w:hAnsi="Arial" w:cs="Arial"/>
          <w:b/>
          <w:bCs/>
          <w:color w:val="595959"/>
          <w:sz w:val="26"/>
          <w:szCs w:val="20"/>
        </w:rPr>
      </w:pPr>
      <w:r w:rsidRPr="003073BD">
        <w:rPr>
          <w:rFonts w:ascii="Arial" w:eastAsia="Calibri" w:hAnsi="Arial" w:cs="Arial"/>
          <w:b/>
          <w:bCs/>
          <w:color w:val="595959"/>
          <w:sz w:val="26"/>
          <w:szCs w:val="20"/>
        </w:rPr>
        <w:lastRenderedPageBreak/>
        <w:t xml:space="preserve">When do I use this?    </w:t>
      </w:r>
    </w:p>
    <w:p w14:paraId="739D22E1" w14:textId="4327E3B7" w:rsidR="003073BD" w:rsidRPr="003073BD" w:rsidRDefault="003073BD" w:rsidP="00376D93">
      <w:pPr>
        <w:numPr>
          <w:ilvl w:val="0"/>
          <w:numId w:val="14"/>
        </w:numPr>
        <w:spacing w:before="120" w:after="120" w:line="240" w:lineRule="auto"/>
        <w:rPr>
          <w:rFonts w:ascii="Arial" w:eastAsia="Calibri" w:hAnsi="Arial" w:cs="Arial"/>
          <w:bCs/>
          <w:color w:val="595959"/>
          <w:szCs w:val="20"/>
        </w:rPr>
      </w:pPr>
      <w:r w:rsidRPr="003073BD">
        <w:rPr>
          <w:rFonts w:ascii="Arial" w:eastAsia="Calibri" w:hAnsi="Arial" w:cs="Arial"/>
          <w:bCs/>
          <w:color w:val="595959"/>
          <w:szCs w:val="20"/>
        </w:rPr>
        <w:t xml:space="preserve">When </w:t>
      </w:r>
      <w:r w:rsidR="00105D86" w:rsidRPr="003073BD">
        <w:rPr>
          <w:rFonts w:ascii="Arial" w:eastAsia="Calibri" w:hAnsi="Arial" w:cs="Arial"/>
          <w:bCs/>
          <w:color w:val="595959"/>
          <w:szCs w:val="20"/>
        </w:rPr>
        <w:t xml:space="preserve">an </w:t>
      </w:r>
      <w:r w:rsidR="00105D86">
        <w:rPr>
          <w:rFonts w:ascii="Arial" w:eastAsia="Calibri" w:hAnsi="Arial" w:cs="Arial"/>
          <w:bCs/>
          <w:color w:val="595959"/>
          <w:szCs w:val="20"/>
        </w:rPr>
        <w:t>OBJECTIVE</w:t>
      </w:r>
      <w:r w:rsidR="00105D86" w:rsidRPr="003073BD">
        <w:rPr>
          <w:rFonts w:ascii="Arial" w:eastAsia="Calibri" w:hAnsi="Arial" w:cs="Arial"/>
          <w:bCs/>
          <w:color w:val="595959"/>
          <w:szCs w:val="20"/>
        </w:rPr>
        <w:t xml:space="preserve"> need</w:t>
      </w:r>
      <w:r w:rsidR="00105D86">
        <w:rPr>
          <w:rFonts w:ascii="Arial" w:eastAsia="Calibri" w:hAnsi="Arial" w:cs="Arial"/>
          <w:bCs/>
          <w:color w:val="595959"/>
          <w:szCs w:val="20"/>
        </w:rPr>
        <w:t xml:space="preserve"> </w:t>
      </w:r>
      <w:r w:rsidRPr="003073BD">
        <w:rPr>
          <w:rFonts w:ascii="Arial" w:eastAsia="Calibri" w:hAnsi="Arial" w:cs="Arial"/>
          <w:bCs/>
          <w:color w:val="595959"/>
          <w:szCs w:val="20"/>
        </w:rPr>
        <w:t>to</w:t>
      </w:r>
      <w:r w:rsidR="00105D86">
        <w:rPr>
          <w:rFonts w:ascii="Arial" w:eastAsia="Calibri" w:hAnsi="Arial" w:cs="Arial"/>
          <w:bCs/>
          <w:color w:val="595959"/>
          <w:szCs w:val="20"/>
        </w:rPr>
        <w:t xml:space="preserve"> be</w:t>
      </w:r>
      <w:r w:rsidRPr="003073BD">
        <w:rPr>
          <w:rFonts w:ascii="Arial" w:eastAsia="Calibri" w:hAnsi="Arial" w:cs="Arial"/>
          <w:bCs/>
          <w:color w:val="595959"/>
          <w:szCs w:val="20"/>
        </w:rPr>
        <w:t xml:space="preserve"> copied to other team members, but will not require global editing</w:t>
      </w:r>
    </w:p>
    <w:p w14:paraId="739D22E2" w14:textId="77777777" w:rsidR="003073BD" w:rsidRPr="003073BD" w:rsidRDefault="003073BD" w:rsidP="003073BD">
      <w:pPr>
        <w:spacing w:before="120" w:after="120" w:line="240" w:lineRule="auto"/>
        <w:rPr>
          <w:rFonts w:ascii="Arial" w:eastAsia="Calibri" w:hAnsi="Arial" w:cs="Arial"/>
          <w:b/>
          <w:bCs/>
          <w:color w:val="595959"/>
          <w:szCs w:val="20"/>
        </w:rPr>
      </w:pPr>
    </w:p>
    <w:p w14:paraId="739D22E3" w14:textId="77777777" w:rsidR="003073BD" w:rsidRPr="003073BD" w:rsidRDefault="003073BD" w:rsidP="003073BD">
      <w:pPr>
        <w:spacing w:before="120" w:after="120" w:line="240" w:lineRule="auto"/>
        <w:rPr>
          <w:rFonts w:ascii="Arial" w:eastAsia="Calibri" w:hAnsi="Arial" w:cs="Arial"/>
          <w:b/>
          <w:bCs/>
          <w:color w:val="595959"/>
          <w:sz w:val="26"/>
          <w:szCs w:val="20"/>
        </w:rPr>
      </w:pPr>
      <w:r w:rsidRPr="003073BD">
        <w:rPr>
          <w:rFonts w:ascii="Arial" w:eastAsia="Calibri" w:hAnsi="Arial" w:cs="Arial"/>
          <w:b/>
          <w:bCs/>
          <w:color w:val="595959"/>
          <w:sz w:val="26"/>
          <w:szCs w:val="20"/>
        </w:rPr>
        <w:t xml:space="preserve">How do I use this function?   </w:t>
      </w:r>
    </w:p>
    <w:p w14:paraId="739D22E4" w14:textId="555C8A8D" w:rsidR="003073BD" w:rsidRPr="003073BD" w:rsidRDefault="003073BD" w:rsidP="00376D93">
      <w:pPr>
        <w:numPr>
          <w:ilvl w:val="0"/>
          <w:numId w:val="15"/>
        </w:numPr>
        <w:spacing w:before="120" w:after="120" w:line="240" w:lineRule="auto"/>
        <w:rPr>
          <w:rFonts w:ascii="Arial" w:eastAsia="Calibri" w:hAnsi="Arial" w:cs="Arial"/>
          <w:bCs/>
          <w:color w:val="595959"/>
          <w:sz w:val="20"/>
          <w:szCs w:val="20"/>
        </w:rPr>
      </w:pPr>
      <w:r w:rsidRPr="003073BD">
        <w:rPr>
          <w:rFonts w:ascii="Arial" w:eastAsia="Calibri" w:hAnsi="Arial" w:cs="Arial"/>
          <w:bCs/>
          <w:color w:val="595959"/>
          <w:sz w:val="20"/>
          <w:szCs w:val="20"/>
        </w:rPr>
        <w:t xml:space="preserve">Select Employee </w:t>
      </w:r>
      <w:r w:rsidR="00B9608B">
        <w:rPr>
          <w:rFonts w:ascii="Arial" w:eastAsia="Calibri" w:hAnsi="Arial" w:cs="Arial"/>
          <w:bCs/>
          <w:color w:val="595959"/>
          <w:sz w:val="20"/>
          <w:szCs w:val="20"/>
        </w:rPr>
        <w:t>OBJECTIVE</w:t>
      </w:r>
      <w:r w:rsidRPr="003073BD">
        <w:rPr>
          <w:rFonts w:ascii="Arial" w:eastAsia="Calibri" w:hAnsi="Arial" w:cs="Arial"/>
          <w:bCs/>
          <w:color w:val="595959"/>
          <w:sz w:val="20"/>
          <w:szCs w:val="20"/>
        </w:rPr>
        <w:t xml:space="preserve"> Tools </w:t>
      </w:r>
    </w:p>
    <w:p w14:paraId="739D22E5" w14:textId="524A3CEB" w:rsidR="003073BD" w:rsidRPr="003073BD" w:rsidRDefault="003073BD" w:rsidP="00376D93">
      <w:pPr>
        <w:numPr>
          <w:ilvl w:val="0"/>
          <w:numId w:val="15"/>
        </w:numPr>
        <w:spacing w:before="120" w:after="120" w:line="240" w:lineRule="auto"/>
        <w:rPr>
          <w:rFonts w:ascii="Arial" w:eastAsia="Calibri" w:hAnsi="Arial" w:cs="Arial"/>
          <w:bCs/>
          <w:color w:val="595959"/>
          <w:sz w:val="20"/>
          <w:szCs w:val="20"/>
        </w:rPr>
      </w:pPr>
      <w:r w:rsidRPr="003073BD">
        <w:rPr>
          <w:rFonts w:ascii="Arial" w:eastAsia="Calibri" w:hAnsi="Arial" w:cs="Arial"/>
          <w:bCs/>
          <w:color w:val="595959"/>
          <w:sz w:val="20"/>
          <w:szCs w:val="20"/>
        </w:rPr>
        <w:t xml:space="preserve">Select the </w:t>
      </w:r>
      <w:r w:rsidR="00B9608B">
        <w:rPr>
          <w:rFonts w:ascii="Arial" w:eastAsia="Calibri" w:hAnsi="Arial" w:cs="Arial"/>
          <w:bCs/>
          <w:color w:val="595959"/>
          <w:sz w:val="20"/>
          <w:szCs w:val="20"/>
        </w:rPr>
        <w:t>OBJECTIVE</w:t>
      </w:r>
      <w:r w:rsidRPr="003073BD">
        <w:rPr>
          <w:rFonts w:ascii="Arial" w:eastAsia="Calibri" w:hAnsi="Arial" w:cs="Arial"/>
          <w:bCs/>
          <w:color w:val="595959"/>
          <w:sz w:val="20"/>
          <w:szCs w:val="20"/>
        </w:rPr>
        <w:t xml:space="preserve"> to Admin</w:t>
      </w:r>
    </w:p>
    <w:p w14:paraId="739D22E6" w14:textId="77777777" w:rsidR="003073BD" w:rsidRPr="003073BD" w:rsidRDefault="003073BD" w:rsidP="00376D93">
      <w:pPr>
        <w:numPr>
          <w:ilvl w:val="0"/>
          <w:numId w:val="15"/>
        </w:numPr>
        <w:spacing w:before="120" w:after="120" w:line="240" w:lineRule="auto"/>
        <w:rPr>
          <w:rFonts w:ascii="Arial" w:eastAsia="Calibri" w:hAnsi="Arial" w:cs="Arial"/>
          <w:bCs/>
          <w:color w:val="595959"/>
          <w:sz w:val="20"/>
          <w:szCs w:val="20"/>
        </w:rPr>
      </w:pPr>
      <w:r w:rsidRPr="003073BD">
        <w:rPr>
          <w:rFonts w:ascii="Arial" w:eastAsia="Calibri" w:hAnsi="Arial" w:cs="Arial"/>
          <w:bCs/>
          <w:color w:val="595959"/>
          <w:sz w:val="20"/>
          <w:szCs w:val="20"/>
        </w:rPr>
        <w:t xml:space="preserve">Select Admin button </w:t>
      </w:r>
    </w:p>
    <w:p w14:paraId="739D22E7" w14:textId="77777777" w:rsidR="003073BD" w:rsidRPr="003073BD" w:rsidRDefault="003073BD" w:rsidP="00376D93">
      <w:pPr>
        <w:numPr>
          <w:ilvl w:val="0"/>
          <w:numId w:val="15"/>
        </w:numPr>
        <w:spacing w:before="120" w:after="120" w:line="240" w:lineRule="auto"/>
        <w:rPr>
          <w:rFonts w:ascii="Arial" w:eastAsia="Calibri" w:hAnsi="Arial" w:cs="Arial"/>
          <w:bCs/>
          <w:color w:val="595959"/>
          <w:sz w:val="20"/>
          <w:szCs w:val="20"/>
        </w:rPr>
      </w:pPr>
      <w:r w:rsidRPr="003073BD">
        <w:rPr>
          <w:rFonts w:ascii="Arial" w:eastAsia="Calibri" w:hAnsi="Arial" w:cs="Arial"/>
          <w:bCs/>
          <w:color w:val="595959"/>
          <w:sz w:val="20"/>
          <w:szCs w:val="20"/>
        </w:rPr>
        <w:t xml:space="preserve">Select Period to Admin </w:t>
      </w:r>
    </w:p>
    <w:p w14:paraId="739D22E8" w14:textId="4F3874AC" w:rsidR="003073BD" w:rsidRPr="003073BD" w:rsidRDefault="003073BD" w:rsidP="00376D93">
      <w:pPr>
        <w:numPr>
          <w:ilvl w:val="0"/>
          <w:numId w:val="15"/>
        </w:numPr>
        <w:spacing w:before="120" w:after="120" w:line="240" w:lineRule="auto"/>
        <w:rPr>
          <w:rFonts w:ascii="Arial" w:eastAsia="Calibri" w:hAnsi="Arial" w:cs="Arial"/>
          <w:bCs/>
          <w:color w:val="595959"/>
          <w:sz w:val="20"/>
          <w:szCs w:val="20"/>
        </w:rPr>
      </w:pPr>
      <w:r w:rsidRPr="003073BD">
        <w:rPr>
          <w:rFonts w:ascii="Arial" w:eastAsia="Calibri" w:hAnsi="Arial" w:cs="Arial"/>
          <w:bCs/>
          <w:color w:val="595959"/>
          <w:sz w:val="20"/>
          <w:szCs w:val="20"/>
        </w:rPr>
        <w:t xml:space="preserve">Select Employees to Admin </w:t>
      </w:r>
      <w:r w:rsidR="00B9608B">
        <w:rPr>
          <w:rFonts w:ascii="Arial" w:eastAsia="Calibri" w:hAnsi="Arial" w:cs="Arial"/>
          <w:bCs/>
          <w:color w:val="595959"/>
          <w:sz w:val="20"/>
          <w:szCs w:val="20"/>
        </w:rPr>
        <w:t>OBJECTIVE</w:t>
      </w:r>
    </w:p>
    <w:p w14:paraId="739D22E9" w14:textId="77777777" w:rsidR="003073BD" w:rsidRPr="003073BD" w:rsidRDefault="003073BD" w:rsidP="00376D93">
      <w:pPr>
        <w:numPr>
          <w:ilvl w:val="0"/>
          <w:numId w:val="15"/>
        </w:numPr>
        <w:spacing w:before="120" w:after="120" w:line="240" w:lineRule="auto"/>
        <w:rPr>
          <w:rFonts w:ascii="Arial" w:eastAsia="Calibri" w:hAnsi="Arial" w:cs="Arial"/>
          <w:bCs/>
          <w:color w:val="595959"/>
          <w:sz w:val="20"/>
          <w:szCs w:val="20"/>
        </w:rPr>
      </w:pPr>
      <w:r w:rsidRPr="003073BD">
        <w:rPr>
          <w:rFonts w:ascii="Arial" w:eastAsia="Calibri" w:hAnsi="Arial" w:cs="Arial"/>
          <w:bCs/>
          <w:color w:val="595959"/>
          <w:sz w:val="20"/>
          <w:szCs w:val="20"/>
        </w:rPr>
        <w:t xml:space="preserve">Select Save </w:t>
      </w:r>
    </w:p>
    <w:p w14:paraId="739D22EA" w14:textId="77777777" w:rsidR="003073BD" w:rsidRPr="003073BD" w:rsidRDefault="003073BD" w:rsidP="003073BD">
      <w:pPr>
        <w:spacing w:before="120" w:after="120" w:line="240" w:lineRule="auto"/>
        <w:rPr>
          <w:rFonts w:ascii="Arial" w:eastAsia="Calibri" w:hAnsi="Arial" w:cs="Arial"/>
          <w:bCs/>
          <w:color w:val="595959"/>
          <w:sz w:val="20"/>
          <w:szCs w:val="20"/>
        </w:rPr>
      </w:pPr>
    </w:p>
    <w:p w14:paraId="739D22EB" w14:textId="77777777" w:rsidR="003073BD" w:rsidRPr="003073BD" w:rsidRDefault="003073BD" w:rsidP="003073BD">
      <w:pPr>
        <w:spacing w:before="120" w:after="120" w:line="240" w:lineRule="auto"/>
        <w:ind w:left="360"/>
        <w:rPr>
          <w:rFonts w:ascii="Arial" w:eastAsia="Calibri" w:hAnsi="Arial" w:cs="Arial"/>
          <w:bCs/>
          <w:color w:val="595959"/>
          <w:sz w:val="20"/>
          <w:szCs w:val="20"/>
        </w:rPr>
      </w:pPr>
      <w:r w:rsidRPr="003073BD">
        <w:rPr>
          <w:rFonts w:ascii="Calibri" w:eastAsia="Calibri" w:hAnsi="Calibri" w:cs="Times New Roman"/>
          <w:b/>
          <w:bCs/>
          <w:noProof/>
          <w:color w:val="595959"/>
          <w:szCs w:val="20"/>
        </w:rPr>
        <w:drawing>
          <wp:anchor distT="0" distB="0" distL="114300" distR="114300" simplePos="0" relativeHeight="251662336" behindDoc="0" locked="0" layoutInCell="1" allowOverlap="1" wp14:anchorId="739D243F" wp14:editId="739D2440">
            <wp:simplePos x="0" y="0"/>
            <wp:positionH relativeFrom="column">
              <wp:posOffset>2003425</wp:posOffset>
            </wp:positionH>
            <wp:positionV relativeFrom="paragraph">
              <wp:posOffset>508635</wp:posOffset>
            </wp:positionV>
            <wp:extent cx="4522327" cy="1059180"/>
            <wp:effectExtent l="0" t="0" r="0"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22327" cy="1059180"/>
                    </a:xfrm>
                    <a:prstGeom prst="rect">
                      <a:avLst/>
                    </a:prstGeom>
                  </pic:spPr>
                </pic:pic>
              </a:graphicData>
            </a:graphic>
            <wp14:sizeRelH relativeFrom="margin">
              <wp14:pctWidth>0</wp14:pctWidth>
            </wp14:sizeRelH>
            <wp14:sizeRelV relativeFrom="margin">
              <wp14:pctHeight>0</wp14:pctHeight>
            </wp14:sizeRelV>
          </wp:anchor>
        </w:drawing>
      </w:r>
      <w:r w:rsidRPr="003073BD">
        <w:rPr>
          <w:rFonts w:ascii="Arial" w:eastAsia="Calibri" w:hAnsi="Arial" w:cs="Arial"/>
          <w:bCs/>
          <w:noProof/>
          <w:color w:val="595959"/>
          <w:sz w:val="20"/>
          <w:szCs w:val="20"/>
        </w:rPr>
        <w:drawing>
          <wp:inline distT="0" distB="0" distL="0" distR="0" wp14:anchorId="739D2441" wp14:editId="739D2442">
            <wp:extent cx="1591310" cy="2011680"/>
            <wp:effectExtent l="0" t="0" r="889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1310" cy="2011680"/>
                    </a:xfrm>
                    <a:prstGeom prst="rect">
                      <a:avLst/>
                    </a:prstGeom>
                    <a:noFill/>
                  </pic:spPr>
                </pic:pic>
              </a:graphicData>
            </a:graphic>
          </wp:inline>
        </w:drawing>
      </w:r>
    </w:p>
    <w:p w14:paraId="739D22EC" w14:textId="77777777" w:rsidR="003073BD" w:rsidRPr="003073BD" w:rsidRDefault="003073BD" w:rsidP="003073BD">
      <w:pPr>
        <w:spacing w:before="120" w:after="120" w:line="240" w:lineRule="auto"/>
        <w:ind w:left="360"/>
        <w:rPr>
          <w:rFonts w:ascii="Calibri" w:eastAsia="Calibri" w:hAnsi="Calibri" w:cs="Times New Roman"/>
          <w:b/>
          <w:bCs/>
          <w:color w:val="595959"/>
          <w:szCs w:val="20"/>
        </w:rPr>
      </w:pPr>
    </w:p>
    <w:p w14:paraId="739D22ED" w14:textId="77777777" w:rsidR="003073BD" w:rsidRPr="003073BD" w:rsidRDefault="003073BD" w:rsidP="003073BD">
      <w:pPr>
        <w:spacing w:before="120" w:after="120" w:line="240" w:lineRule="auto"/>
        <w:rPr>
          <w:rFonts w:ascii="Calibri" w:eastAsia="Calibri" w:hAnsi="Calibri" w:cs="Times New Roman"/>
          <w:b/>
          <w:bCs/>
          <w:color w:val="595959"/>
          <w:szCs w:val="20"/>
        </w:rPr>
      </w:pPr>
      <w:r w:rsidRPr="003073BD">
        <w:rPr>
          <w:rFonts w:ascii="Calibri" w:eastAsia="Calibri" w:hAnsi="Calibri" w:cs="Times New Roman"/>
          <w:b/>
          <w:bCs/>
          <w:noProof/>
          <w:color w:val="595959"/>
          <w:szCs w:val="20"/>
        </w:rPr>
        <w:drawing>
          <wp:anchor distT="0" distB="0" distL="114300" distR="114300" simplePos="0" relativeHeight="251663360" behindDoc="0" locked="0" layoutInCell="1" allowOverlap="1" wp14:anchorId="739D2443" wp14:editId="739D2444">
            <wp:simplePos x="0" y="0"/>
            <wp:positionH relativeFrom="column">
              <wp:posOffset>1120140</wp:posOffset>
            </wp:positionH>
            <wp:positionV relativeFrom="paragraph">
              <wp:posOffset>116840</wp:posOffset>
            </wp:positionV>
            <wp:extent cx="2613660" cy="3228429"/>
            <wp:effectExtent l="0" t="0" r="0" b="0"/>
            <wp:wrapNone/>
            <wp:docPr id="57" name="Picture 1" descr="C:\Users\eas\AppData\Local\Temp\SNAGHTML8436b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s\AppData\Local\Temp\SNAGHTML8436b9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3660" cy="3228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D22EE" w14:textId="77777777" w:rsidR="003073BD" w:rsidRPr="003073BD" w:rsidRDefault="003073BD" w:rsidP="003073BD">
      <w:pPr>
        <w:spacing w:before="120" w:after="120" w:line="240" w:lineRule="auto"/>
        <w:ind w:left="360"/>
        <w:rPr>
          <w:rFonts w:ascii="Calibri" w:eastAsia="Calibri" w:hAnsi="Calibri" w:cs="Times New Roman"/>
          <w:b/>
          <w:bCs/>
          <w:color w:val="595959"/>
          <w:szCs w:val="20"/>
        </w:rPr>
      </w:pPr>
    </w:p>
    <w:p w14:paraId="739D22EF" w14:textId="77777777" w:rsidR="003073BD" w:rsidRPr="003073BD" w:rsidRDefault="003073BD" w:rsidP="003073BD">
      <w:pPr>
        <w:spacing w:before="120" w:after="120" w:line="240" w:lineRule="auto"/>
        <w:ind w:left="360"/>
        <w:rPr>
          <w:rFonts w:ascii="Calibri" w:eastAsia="Calibri" w:hAnsi="Calibri" w:cs="Times New Roman"/>
          <w:b/>
          <w:bCs/>
          <w:color w:val="595959"/>
          <w:szCs w:val="20"/>
        </w:rPr>
      </w:pPr>
    </w:p>
    <w:p w14:paraId="739D22F0" w14:textId="77777777" w:rsidR="003073BD" w:rsidRPr="003073BD" w:rsidRDefault="003073BD" w:rsidP="003073BD">
      <w:pPr>
        <w:spacing w:before="120" w:after="120" w:line="240" w:lineRule="auto"/>
        <w:ind w:left="360"/>
        <w:rPr>
          <w:rFonts w:ascii="Calibri" w:eastAsia="Calibri" w:hAnsi="Calibri" w:cs="Times New Roman"/>
          <w:b/>
          <w:bCs/>
          <w:color w:val="595959"/>
          <w:szCs w:val="20"/>
        </w:rPr>
      </w:pPr>
    </w:p>
    <w:p w14:paraId="739D22F1" w14:textId="77777777" w:rsidR="003073BD" w:rsidRPr="003073BD" w:rsidRDefault="003073BD" w:rsidP="003073BD">
      <w:pPr>
        <w:spacing w:before="120" w:after="120" w:line="240" w:lineRule="auto"/>
        <w:ind w:left="360"/>
        <w:rPr>
          <w:rFonts w:ascii="Calibri" w:eastAsia="Calibri" w:hAnsi="Calibri" w:cs="Times New Roman"/>
          <w:b/>
          <w:bCs/>
          <w:color w:val="595959"/>
          <w:szCs w:val="20"/>
        </w:rPr>
      </w:pPr>
    </w:p>
    <w:p w14:paraId="739D22F2" w14:textId="77777777" w:rsidR="003073BD" w:rsidRPr="003073BD" w:rsidRDefault="003073BD" w:rsidP="003073BD">
      <w:pPr>
        <w:spacing w:before="120" w:after="120" w:line="240" w:lineRule="auto"/>
        <w:ind w:left="360"/>
        <w:rPr>
          <w:rFonts w:ascii="Calibri" w:eastAsia="Calibri" w:hAnsi="Calibri" w:cs="Times New Roman"/>
          <w:b/>
          <w:bCs/>
          <w:color w:val="595959"/>
          <w:szCs w:val="20"/>
        </w:rPr>
      </w:pPr>
    </w:p>
    <w:p w14:paraId="739D22F3" w14:textId="77777777" w:rsidR="003073BD" w:rsidRPr="003073BD" w:rsidRDefault="003073BD" w:rsidP="003073BD">
      <w:pPr>
        <w:spacing w:before="120" w:after="120" w:line="240" w:lineRule="auto"/>
        <w:ind w:left="360"/>
        <w:rPr>
          <w:rFonts w:ascii="Calibri" w:eastAsia="Calibri" w:hAnsi="Calibri" w:cs="Times New Roman"/>
          <w:b/>
          <w:bCs/>
          <w:color w:val="595959"/>
          <w:szCs w:val="20"/>
        </w:rPr>
      </w:pPr>
    </w:p>
    <w:p w14:paraId="739D22F4" w14:textId="77777777" w:rsidR="003073BD" w:rsidRPr="003073BD" w:rsidRDefault="003073BD" w:rsidP="003073BD">
      <w:pPr>
        <w:spacing w:before="120" w:after="120" w:line="240" w:lineRule="auto"/>
        <w:ind w:left="360"/>
        <w:rPr>
          <w:rFonts w:ascii="Calibri" w:eastAsia="Calibri" w:hAnsi="Calibri" w:cs="Times New Roman"/>
          <w:b/>
          <w:bCs/>
          <w:color w:val="595959"/>
          <w:szCs w:val="20"/>
        </w:rPr>
      </w:pPr>
    </w:p>
    <w:p w14:paraId="739D22F5" w14:textId="77777777" w:rsidR="003073BD" w:rsidRPr="003073BD" w:rsidRDefault="003073BD" w:rsidP="003073BD">
      <w:pPr>
        <w:spacing w:before="120" w:after="120" w:line="240" w:lineRule="auto"/>
        <w:ind w:left="360"/>
        <w:rPr>
          <w:rFonts w:ascii="Calibri" w:eastAsia="Calibri" w:hAnsi="Calibri" w:cs="Times New Roman"/>
          <w:b/>
          <w:bCs/>
          <w:color w:val="595959"/>
          <w:szCs w:val="20"/>
        </w:rPr>
      </w:pPr>
    </w:p>
    <w:p w14:paraId="739D22F6" w14:textId="77777777" w:rsidR="003073BD" w:rsidRPr="003073BD" w:rsidRDefault="003073BD" w:rsidP="003073BD">
      <w:pPr>
        <w:spacing w:before="120" w:after="120" w:line="240" w:lineRule="auto"/>
        <w:ind w:left="360"/>
        <w:rPr>
          <w:rFonts w:ascii="Calibri" w:eastAsia="Calibri" w:hAnsi="Calibri" w:cs="Times New Roman"/>
          <w:b/>
          <w:bCs/>
          <w:color w:val="595959"/>
          <w:szCs w:val="20"/>
        </w:rPr>
      </w:pPr>
    </w:p>
    <w:p w14:paraId="739D22F7" w14:textId="77777777" w:rsidR="003073BD" w:rsidRPr="003073BD" w:rsidRDefault="003073BD" w:rsidP="003073BD">
      <w:pPr>
        <w:spacing w:before="120" w:after="120" w:line="240" w:lineRule="auto"/>
        <w:ind w:left="360"/>
        <w:rPr>
          <w:rFonts w:ascii="Calibri" w:eastAsia="Calibri" w:hAnsi="Calibri" w:cs="Times New Roman"/>
          <w:b/>
          <w:bCs/>
          <w:color w:val="595959"/>
          <w:szCs w:val="20"/>
        </w:rPr>
      </w:pPr>
    </w:p>
    <w:p w14:paraId="21D1B717" w14:textId="77777777" w:rsidR="00BF0607" w:rsidRDefault="00BF0607" w:rsidP="003073BD">
      <w:pPr>
        <w:pBdr>
          <w:bottom w:val="dotted" w:sz="4" w:space="1" w:color="007AB0"/>
        </w:pBdr>
        <w:spacing w:before="200" w:after="360" w:line="288" w:lineRule="auto"/>
        <w:outlineLvl w:val="0"/>
        <w:rPr>
          <w:rFonts w:ascii="Calibri" w:eastAsia="Calibri" w:hAnsi="Calibri" w:cs="Times New Roman"/>
          <w:b/>
          <w:bCs/>
          <w:color w:val="007AB0"/>
          <w:sz w:val="28"/>
          <w:szCs w:val="20"/>
        </w:rPr>
      </w:pPr>
      <w:bookmarkStart w:id="36" w:name="_Toc468101730"/>
    </w:p>
    <w:p w14:paraId="739D22F8" w14:textId="7E691EDB" w:rsidR="003073BD" w:rsidRPr="003073BD" w:rsidRDefault="003073BD" w:rsidP="003073BD">
      <w:pPr>
        <w:pBdr>
          <w:bottom w:val="dotted" w:sz="4" w:space="1" w:color="007AB0"/>
        </w:pBdr>
        <w:spacing w:before="200" w:after="360" w:line="288" w:lineRule="auto"/>
        <w:outlineLvl w:val="0"/>
        <w:rPr>
          <w:rFonts w:ascii="Calibri" w:eastAsia="Calibri" w:hAnsi="Calibri" w:cs="Times New Roman"/>
          <w:b/>
          <w:bCs/>
          <w:color w:val="595959"/>
          <w:szCs w:val="20"/>
        </w:rPr>
      </w:pPr>
      <w:bookmarkStart w:id="37" w:name="_Toc531171493"/>
      <w:r w:rsidRPr="003073BD">
        <w:rPr>
          <w:rFonts w:ascii="Calibri" w:eastAsia="Calibri" w:hAnsi="Calibri" w:cs="Times New Roman"/>
          <w:b/>
          <w:bCs/>
          <w:color w:val="007AB0"/>
          <w:sz w:val="28"/>
          <w:szCs w:val="20"/>
        </w:rPr>
        <w:lastRenderedPageBreak/>
        <w:t>Using My Library (if applicable)</w:t>
      </w:r>
      <w:bookmarkEnd w:id="36"/>
      <w:bookmarkEnd w:id="37"/>
      <w:r w:rsidRPr="003073BD">
        <w:rPr>
          <w:rFonts w:ascii="Calibri" w:eastAsia="Calibri" w:hAnsi="Calibri" w:cs="Times New Roman"/>
          <w:b/>
          <w:bCs/>
          <w:color w:val="007AB0"/>
          <w:sz w:val="28"/>
          <w:szCs w:val="20"/>
        </w:rPr>
        <w:t xml:space="preserve">   </w:t>
      </w:r>
      <w:r w:rsidRPr="003073BD">
        <w:rPr>
          <w:rFonts w:ascii="Calibri" w:eastAsia="Calibri" w:hAnsi="Calibri" w:cs="Times New Roman"/>
          <w:b/>
          <w:bCs/>
          <w:color w:val="007AB0"/>
          <w:sz w:val="28"/>
          <w:szCs w:val="20"/>
        </w:rPr>
        <w:tab/>
      </w:r>
      <w:r w:rsidRPr="003073BD">
        <w:rPr>
          <w:rFonts w:ascii="Calibri" w:eastAsia="Calibri" w:hAnsi="Calibri" w:cs="Times New Roman"/>
          <w:b/>
          <w:bCs/>
          <w:color w:val="007AB0"/>
          <w:sz w:val="28"/>
          <w:szCs w:val="20"/>
        </w:rPr>
        <w:tab/>
      </w:r>
    </w:p>
    <w:p w14:paraId="739D22F9" w14:textId="77777777" w:rsidR="003073BD" w:rsidRPr="003073BD" w:rsidRDefault="003073BD" w:rsidP="003073BD">
      <w:pPr>
        <w:spacing w:before="120" w:after="120" w:line="240" w:lineRule="auto"/>
        <w:rPr>
          <w:rFonts w:ascii="Arial" w:eastAsia="Calibri" w:hAnsi="Arial" w:cs="Arial"/>
          <w:b/>
          <w:bCs/>
          <w:color w:val="595959"/>
          <w:sz w:val="26"/>
          <w:szCs w:val="20"/>
        </w:rPr>
      </w:pPr>
      <w:r w:rsidRPr="003073BD">
        <w:rPr>
          <w:rFonts w:ascii="Arial" w:eastAsia="Calibri" w:hAnsi="Arial" w:cs="Arial"/>
          <w:b/>
          <w:bCs/>
          <w:color w:val="595959"/>
          <w:sz w:val="26"/>
          <w:szCs w:val="20"/>
        </w:rPr>
        <w:t xml:space="preserve">When do I use this?    </w:t>
      </w:r>
    </w:p>
    <w:p w14:paraId="739D22FA" w14:textId="7630606F" w:rsidR="003073BD" w:rsidRPr="003073BD" w:rsidRDefault="00452020" w:rsidP="00376D93">
      <w:pPr>
        <w:numPr>
          <w:ilvl w:val="0"/>
          <w:numId w:val="16"/>
        </w:numPr>
        <w:spacing w:before="120" w:after="120" w:line="240" w:lineRule="auto"/>
        <w:rPr>
          <w:rFonts w:ascii="Arial" w:eastAsia="Calibri" w:hAnsi="Arial" w:cs="Arial"/>
          <w:bCs/>
          <w:color w:val="595959"/>
          <w:szCs w:val="20"/>
        </w:rPr>
      </w:pPr>
      <w:r>
        <w:rPr>
          <w:rFonts w:ascii="Arial" w:eastAsia="Calibri" w:hAnsi="Arial" w:cs="Arial"/>
          <w:bCs/>
          <w:color w:val="595959"/>
          <w:szCs w:val="20"/>
        </w:rPr>
        <w:t xml:space="preserve">When </w:t>
      </w:r>
      <w:r w:rsidR="00105D86">
        <w:rPr>
          <w:rFonts w:ascii="Arial" w:eastAsia="Calibri" w:hAnsi="Arial" w:cs="Arial"/>
          <w:bCs/>
          <w:color w:val="595959"/>
          <w:szCs w:val="20"/>
        </w:rPr>
        <w:t>an</w:t>
      </w:r>
      <w:r>
        <w:rPr>
          <w:rFonts w:ascii="Arial" w:eastAsia="Calibri" w:hAnsi="Arial" w:cs="Arial"/>
          <w:bCs/>
          <w:color w:val="595959"/>
          <w:szCs w:val="20"/>
        </w:rPr>
        <w:t xml:space="preserve"> </w:t>
      </w:r>
      <w:r w:rsidR="00B9608B">
        <w:rPr>
          <w:rFonts w:ascii="Arial" w:eastAsia="Calibri" w:hAnsi="Arial" w:cs="Arial"/>
          <w:bCs/>
          <w:color w:val="595959"/>
          <w:szCs w:val="20"/>
        </w:rPr>
        <w:t>OBJECTIVE</w:t>
      </w:r>
      <w:r>
        <w:rPr>
          <w:rFonts w:ascii="Arial" w:eastAsia="Calibri" w:hAnsi="Arial" w:cs="Arial"/>
          <w:bCs/>
          <w:color w:val="595959"/>
          <w:szCs w:val="20"/>
        </w:rPr>
        <w:t xml:space="preserve"> will be used frequently in employee appraisals  </w:t>
      </w:r>
    </w:p>
    <w:p w14:paraId="739D22FB" w14:textId="77777777" w:rsidR="003073BD" w:rsidRPr="003073BD" w:rsidRDefault="003073BD" w:rsidP="003073BD">
      <w:pPr>
        <w:spacing w:before="120" w:after="120" w:line="240" w:lineRule="auto"/>
        <w:rPr>
          <w:rFonts w:ascii="Arial" w:eastAsia="Calibri" w:hAnsi="Arial" w:cs="Arial"/>
          <w:b/>
          <w:bCs/>
          <w:color w:val="595959"/>
          <w:szCs w:val="20"/>
        </w:rPr>
      </w:pPr>
    </w:p>
    <w:p w14:paraId="739D22FC" w14:textId="07AD4193" w:rsidR="003073BD" w:rsidRPr="003073BD" w:rsidRDefault="003073BD" w:rsidP="003073BD">
      <w:pPr>
        <w:spacing w:before="480" w:after="120" w:line="240" w:lineRule="auto"/>
        <w:ind w:left="360"/>
        <w:rPr>
          <w:rFonts w:ascii="Calibri" w:eastAsia="Calibri" w:hAnsi="Calibri" w:cs="Times New Roman"/>
          <w:b/>
          <w:bCs/>
          <w:color w:val="595959"/>
          <w:sz w:val="26"/>
          <w:szCs w:val="20"/>
        </w:rPr>
      </w:pPr>
      <w:r w:rsidRPr="003073BD">
        <w:rPr>
          <w:rFonts w:ascii="Calibri" w:eastAsia="Calibri" w:hAnsi="Calibri" w:cs="Times New Roman"/>
          <w:b/>
          <w:bCs/>
          <w:color w:val="595959"/>
          <w:sz w:val="26"/>
          <w:szCs w:val="20"/>
        </w:rPr>
        <w:t xml:space="preserve">To assign a Company </w:t>
      </w:r>
      <w:r w:rsidR="00B9608B">
        <w:rPr>
          <w:rFonts w:ascii="Calibri" w:eastAsia="Calibri" w:hAnsi="Calibri" w:cs="Times New Roman"/>
          <w:b/>
          <w:bCs/>
          <w:color w:val="595959"/>
          <w:sz w:val="26"/>
          <w:szCs w:val="20"/>
        </w:rPr>
        <w:t>OBJECTIVE</w:t>
      </w:r>
      <w:r w:rsidRPr="003073BD">
        <w:rPr>
          <w:rFonts w:ascii="Calibri" w:eastAsia="Calibri" w:hAnsi="Calibri" w:cs="Times New Roman"/>
          <w:b/>
          <w:bCs/>
          <w:color w:val="595959"/>
          <w:sz w:val="26"/>
          <w:szCs w:val="20"/>
        </w:rPr>
        <w:t>:</w:t>
      </w:r>
    </w:p>
    <w:p w14:paraId="739D22FD" w14:textId="0F86AC3B" w:rsidR="003073BD" w:rsidRPr="003073BD" w:rsidRDefault="003073BD" w:rsidP="00376D93">
      <w:pPr>
        <w:numPr>
          <w:ilvl w:val="0"/>
          <w:numId w:val="17"/>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From the main menu, click </w:t>
      </w:r>
      <w:r w:rsidRPr="003073BD">
        <w:rPr>
          <w:rFonts w:ascii="Palatino Linotype" w:eastAsia="Times New Roman" w:hAnsi="Palatino Linotype" w:cs="Arial"/>
          <w:b/>
          <w:bCs/>
          <w:spacing w:val="4"/>
          <w:sz w:val="20"/>
          <w:szCs w:val="20"/>
        </w:rPr>
        <w:t xml:space="preserve">Employee </w:t>
      </w:r>
      <w:r w:rsidR="00B9608B">
        <w:rPr>
          <w:rFonts w:ascii="Palatino Linotype" w:eastAsia="Times New Roman" w:hAnsi="Palatino Linotype" w:cs="Arial"/>
          <w:b/>
          <w:bCs/>
          <w:spacing w:val="4"/>
          <w:sz w:val="20"/>
          <w:szCs w:val="20"/>
        </w:rPr>
        <w:t>OBJECTIVE</w:t>
      </w:r>
      <w:r w:rsidRPr="003073BD">
        <w:rPr>
          <w:rFonts w:ascii="Palatino Linotype" w:eastAsia="Times New Roman" w:hAnsi="Palatino Linotype" w:cs="Arial"/>
          <w:b/>
          <w:bCs/>
          <w:spacing w:val="4"/>
          <w:sz w:val="20"/>
          <w:szCs w:val="20"/>
        </w:rPr>
        <w:t xml:space="preserve"> Tools/My Library.</w:t>
      </w:r>
    </w:p>
    <w:p w14:paraId="739D22FE" w14:textId="15A550EA" w:rsidR="003073BD" w:rsidRPr="003073BD" w:rsidRDefault="003073BD" w:rsidP="00376D93">
      <w:pPr>
        <w:numPr>
          <w:ilvl w:val="0"/>
          <w:numId w:val="17"/>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Click on the </w:t>
      </w:r>
      <w:r w:rsidR="00B9608B">
        <w:rPr>
          <w:rFonts w:ascii="Palatino Linotype" w:eastAsia="Times New Roman" w:hAnsi="Palatino Linotype" w:cs="Arial"/>
          <w:b/>
          <w:bCs/>
          <w:spacing w:val="4"/>
          <w:sz w:val="20"/>
          <w:szCs w:val="20"/>
        </w:rPr>
        <w:t>OBJECTIVE</w:t>
      </w:r>
      <w:r w:rsidRPr="003073BD">
        <w:rPr>
          <w:rFonts w:ascii="Palatino Linotype" w:eastAsia="Times New Roman" w:hAnsi="Palatino Linotype" w:cs="Arial"/>
          <w:b/>
          <w:bCs/>
          <w:spacing w:val="4"/>
          <w:sz w:val="20"/>
          <w:szCs w:val="20"/>
        </w:rPr>
        <w:t xml:space="preserve"> Library</w:t>
      </w:r>
      <w:r w:rsidRPr="003073BD">
        <w:rPr>
          <w:rFonts w:ascii="Palatino Linotype" w:eastAsia="Times New Roman" w:hAnsi="Palatino Linotype" w:cs="Arial"/>
          <w:spacing w:val="4"/>
          <w:sz w:val="20"/>
          <w:szCs w:val="20"/>
        </w:rPr>
        <w:t xml:space="preserve"> tab. </w:t>
      </w:r>
    </w:p>
    <w:p w14:paraId="739D22FF" w14:textId="61200AB7" w:rsidR="003073BD" w:rsidRPr="003073BD" w:rsidRDefault="003073BD" w:rsidP="00376D93">
      <w:pPr>
        <w:numPr>
          <w:ilvl w:val="0"/>
          <w:numId w:val="17"/>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Click on </w:t>
      </w:r>
      <w:r w:rsidRPr="003073BD">
        <w:rPr>
          <w:rFonts w:ascii="Palatino Linotype" w:eastAsia="Times New Roman" w:hAnsi="Palatino Linotype" w:cs="Arial"/>
          <w:b/>
          <w:bCs/>
          <w:spacing w:val="4"/>
          <w:sz w:val="20"/>
          <w:szCs w:val="20"/>
        </w:rPr>
        <w:t xml:space="preserve">My </w:t>
      </w:r>
      <w:r w:rsidR="00B9608B">
        <w:rPr>
          <w:rFonts w:ascii="Palatino Linotype" w:eastAsia="Times New Roman" w:hAnsi="Palatino Linotype" w:cs="Arial"/>
          <w:b/>
          <w:bCs/>
          <w:spacing w:val="4"/>
          <w:sz w:val="20"/>
          <w:szCs w:val="20"/>
        </w:rPr>
        <w:t>Objectives</w:t>
      </w:r>
      <w:r w:rsidRPr="003073BD">
        <w:rPr>
          <w:rFonts w:ascii="Palatino Linotype" w:eastAsia="Times New Roman" w:hAnsi="Palatino Linotype" w:cs="Arial"/>
          <w:b/>
          <w:bCs/>
          <w:spacing w:val="4"/>
          <w:sz w:val="20"/>
          <w:szCs w:val="20"/>
        </w:rPr>
        <w:t xml:space="preserve"> or Shared </w:t>
      </w:r>
      <w:r w:rsidR="00B9608B">
        <w:rPr>
          <w:rFonts w:ascii="Palatino Linotype" w:eastAsia="Times New Roman" w:hAnsi="Palatino Linotype" w:cs="Arial"/>
          <w:b/>
          <w:bCs/>
          <w:spacing w:val="4"/>
          <w:sz w:val="20"/>
          <w:szCs w:val="20"/>
        </w:rPr>
        <w:t>Objectives</w:t>
      </w:r>
      <w:r w:rsidRPr="003073BD">
        <w:rPr>
          <w:rFonts w:ascii="Palatino Linotype" w:eastAsia="Times New Roman" w:hAnsi="Palatino Linotype" w:cs="Arial"/>
          <w:b/>
          <w:bCs/>
          <w:spacing w:val="4"/>
          <w:sz w:val="20"/>
          <w:szCs w:val="20"/>
        </w:rPr>
        <w:t xml:space="preserve"> </w:t>
      </w:r>
    </w:p>
    <w:p w14:paraId="739D2300" w14:textId="501C6BCF" w:rsidR="003073BD" w:rsidRPr="003073BD" w:rsidRDefault="003073BD" w:rsidP="00376D93">
      <w:pPr>
        <w:numPr>
          <w:ilvl w:val="0"/>
          <w:numId w:val="17"/>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From the </w:t>
      </w:r>
      <w:r w:rsidRPr="003073BD">
        <w:rPr>
          <w:rFonts w:ascii="Palatino Linotype" w:eastAsia="Times New Roman" w:hAnsi="Palatino Linotype" w:cs="Arial"/>
          <w:b/>
          <w:bCs/>
          <w:spacing w:val="4"/>
          <w:sz w:val="20"/>
          <w:szCs w:val="20"/>
        </w:rPr>
        <w:t xml:space="preserve">Available </w:t>
      </w:r>
      <w:r w:rsidR="00B9608B">
        <w:rPr>
          <w:rFonts w:ascii="Palatino Linotype" w:eastAsia="Times New Roman" w:hAnsi="Palatino Linotype" w:cs="Arial"/>
          <w:b/>
          <w:bCs/>
          <w:spacing w:val="4"/>
          <w:sz w:val="20"/>
          <w:szCs w:val="20"/>
        </w:rPr>
        <w:t>Objectives</w:t>
      </w:r>
      <w:r w:rsidRPr="003073BD">
        <w:rPr>
          <w:rFonts w:ascii="Palatino Linotype" w:eastAsia="Times New Roman" w:hAnsi="Palatino Linotype" w:cs="Arial"/>
          <w:b/>
          <w:bCs/>
          <w:spacing w:val="4"/>
          <w:sz w:val="20"/>
          <w:szCs w:val="20"/>
        </w:rPr>
        <w:t xml:space="preserve"> </w:t>
      </w:r>
      <w:r w:rsidRPr="003073BD">
        <w:rPr>
          <w:rFonts w:ascii="Palatino Linotype" w:eastAsia="Times New Roman" w:hAnsi="Palatino Linotype" w:cs="Arial"/>
          <w:spacing w:val="4"/>
          <w:sz w:val="20"/>
          <w:szCs w:val="20"/>
        </w:rPr>
        <w:t xml:space="preserve">dropdown list, click the down arrow and select the </w:t>
      </w:r>
      <w:r w:rsidR="00B9608B">
        <w:rPr>
          <w:rFonts w:ascii="Palatino Linotype" w:eastAsia="Times New Roman" w:hAnsi="Palatino Linotype" w:cs="Arial"/>
          <w:spacing w:val="4"/>
          <w:sz w:val="20"/>
          <w:szCs w:val="20"/>
        </w:rPr>
        <w:t>OBJECTIVE</w:t>
      </w:r>
      <w:r w:rsidRPr="003073BD">
        <w:rPr>
          <w:rFonts w:ascii="Palatino Linotype" w:eastAsia="Times New Roman" w:hAnsi="Palatino Linotype" w:cs="Arial"/>
          <w:spacing w:val="4"/>
          <w:sz w:val="20"/>
          <w:szCs w:val="20"/>
        </w:rPr>
        <w:t xml:space="preserve"> you wish to assign. (To see all </w:t>
      </w:r>
      <w:r w:rsidR="00B9608B">
        <w:rPr>
          <w:rFonts w:ascii="Palatino Linotype" w:eastAsia="Times New Roman" w:hAnsi="Palatino Linotype" w:cs="Arial"/>
          <w:spacing w:val="4"/>
          <w:sz w:val="20"/>
          <w:szCs w:val="20"/>
        </w:rPr>
        <w:t>Objectives</w:t>
      </w:r>
      <w:r w:rsidRPr="003073BD">
        <w:rPr>
          <w:rFonts w:ascii="Palatino Linotype" w:eastAsia="Times New Roman" w:hAnsi="Palatino Linotype" w:cs="Arial"/>
          <w:spacing w:val="4"/>
          <w:sz w:val="20"/>
          <w:szCs w:val="20"/>
        </w:rPr>
        <w:t xml:space="preserve">, regardless of category, click </w:t>
      </w:r>
      <w:r w:rsidRPr="003073BD">
        <w:rPr>
          <w:rFonts w:ascii="Palatino Linotype" w:eastAsia="Times New Roman" w:hAnsi="Palatino Linotype" w:cs="Arial"/>
          <w:b/>
          <w:bCs/>
          <w:spacing w:val="4"/>
          <w:sz w:val="20"/>
          <w:szCs w:val="20"/>
        </w:rPr>
        <w:t>Show All</w:t>
      </w:r>
      <w:r w:rsidRPr="003073BD">
        <w:rPr>
          <w:rFonts w:ascii="Palatino Linotype" w:eastAsia="Times New Roman" w:hAnsi="Palatino Linotype" w:cs="Arial"/>
          <w:spacing w:val="4"/>
          <w:sz w:val="20"/>
          <w:szCs w:val="20"/>
        </w:rPr>
        <w:t xml:space="preserve">.) </w:t>
      </w:r>
    </w:p>
    <w:p w14:paraId="739D2301" w14:textId="77777777" w:rsidR="003073BD" w:rsidRPr="003073BD" w:rsidRDefault="003073BD" w:rsidP="00376D93">
      <w:pPr>
        <w:numPr>
          <w:ilvl w:val="0"/>
          <w:numId w:val="17"/>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Click </w:t>
      </w:r>
      <w:r w:rsidRPr="003073BD">
        <w:rPr>
          <w:rFonts w:ascii="Palatino Linotype" w:eastAsia="Times New Roman" w:hAnsi="Palatino Linotype" w:cs="Arial"/>
          <w:b/>
          <w:bCs/>
          <w:spacing w:val="4"/>
          <w:sz w:val="20"/>
          <w:szCs w:val="20"/>
        </w:rPr>
        <w:t>Assign to Employees</w:t>
      </w:r>
      <w:r w:rsidRPr="003073BD">
        <w:rPr>
          <w:rFonts w:ascii="Palatino Linotype" w:eastAsia="Times New Roman" w:hAnsi="Palatino Linotype" w:cs="Arial"/>
          <w:spacing w:val="4"/>
          <w:sz w:val="20"/>
          <w:szCs w:val="20"/>
        </w:rPr>
        <w:t xml:space="preserve"> below the Action Steps section. </w:t>
      </w:r>
    </w:p>
    <w:p w14:paraId="739D2302" w14:textId="77777777" w:rsidR="003073BD" w:rsidRPr="003073BD" w:rsidRDefault="003073BD" w:rsidP="00376D93">
      <w:pPr>
        <w:numPr>
          <w:ilvl w:val="0"/>
          <w:numId w:val="17"/>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In the </w:t>
      </w:r>
      <w:r w:rsidRPr="003073BD">
        <w:rPr>
          <w:rFonts w:ascii="Palatino Linotype" w:eastAsia="Times New Roman" w:hAnsi="Palatino Linotype" w:cs="Arial"/>
          <w:b/>
          <w:bCs/>
          <w:spacing w:val="4"/>
          <w:sz w:val="20"/>
          <w:szCs w:val="20"/>
        </w:rPr>
        <w:t>Assign</w:t>
      </w:r>
      <w:r w:rsidRPr="003073BD">
        <w:rPr>
          <w:rFonts w:ascii="Palatino Linotype" w:eastAsia="Times New Roman" w:hAnsi="Palatino Linotype" w:cs="Arial"/>
          <w:spacing w:val="4"/>
          <w:sz w:val="20"/>
          <w:szCs w:val="20"/>
        </w:rPr>
        <w:t xml:space="preserve"> section, click the </w:t>
      </w:r>
      <w:r w:rsidRPr="003073BD">
        <w:rPr>
          <w:rFonts w:ascii="Palatino Linotype" w:eastAsia="Times New Roman" w:hAnsi="Palatino Linotype" w:cs="Arial"/>
          <w:b/>
          <w:bCs/>
          <w:spacing w:val="4"/>
          <w:sz w:val="20"/>
          <w:szCs w:val="20"/>
        </w:rPr>
        <w:t xml:space="preserve">Add </w:t>
      </w:r>
      <w:r w:rsidRPr="003073BD">
        <w:rPr>
          <w:rFonts w:ascii="Palatino Linotype" w:eastAsia="Times New Roman" w:hAnsi="Palatino Linotype" w:cs="Arial"/>
          <w:spacing w:val="4"/>
          <w:sz w:val="20"/>
          <w:szCs w:val="20"/>
        </w:rPr>
        <w:t xml:space="preserve">button. </w:t>
      </w:r>
    </w:p>
    <w:p w14:paraId="739D2303" w14:textId="77777777" w:rsidR="003073BD" w:rsidRPr="003073BD" w:rsidRDefault="003073BD" w:rsidP="00376D93">
      <w:pPr>
        <w:numPr>
          <w:ilvl w:val="0"/>
          <w:numId w:val="17"/>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Click the </w:t>
      </w:r>
      <w:r w:rsidRPr="003073BD">
        <w:rPr>
          <w:rFonts w:ascii="Palatino Linotype" w:eastAsia="Times New Roman" w:hAnsi="Palatino Linotype" w:cs="Arial"/>
          <w:b/>
          <w:bCs/>
          <w:spacing w:val="4"/>
          <w:sz w:val="20"/>
          <w:szCs w:val="20"/>
        </w:rPr>
        <w:t>Current Period</w:t>
      </w:r>
      <w:r w:rsidRPr="003073BD">
        <w:rPr>
          <w:rFonts w:ascii="Palatino Linotype" w:eastAsia="Times New Roman" w:hAnsi="Palatino Linotype" w:cs="Arial"/>
          <w:spacing w:val="4"/>
          <w:sz w:val="20"/>
          <w:szCs w:val="20"/>
        </w:rPr>
        <w:t xml:space="preserve"> or </w:t>
      </w:r>
      <w:r w:rsidRPr="003073BD">
        <w:rPr>
          <w:rFonts w:ascii="Palatino Linotype" w:eastAsia="Times New Roman" w:hAnsi="Palatino Linotype" w:cs="Arial"/>
          <w:b/>
          <w:bCs/>
          <w:spacing w:val="4"/>
          <w:sz w:val="20"/>
          <w:szCs w:val="20"/>
        </w:rPr>
        <w:t>Future Period</w:t>
      </w:r>
      <w:r w:rsidRPr="003073BD">
        <w:rPr>
          <w:rFonts w:ascii="Palatino Linotype" w:eastAsia="Times New Roman" w:hAnsi="Palatino Linotype" w:cs="Arial"/>
          <w:spacing w:val="4"/>
          <w:sz w:val="20"/>
          <w:szCs w:val="20"/>
        </w:rPr>
        <w:t xml:space="preserve"> radio button to assign it to a period. </w:t>
      </w:r>
    </w:p>
    <w:p w14:paraId="739D2304" w14:textId="793BEE9D" w:rsidR="003073BD" w:rsidRPr="003073BD" w:rsidRDefault="003073BD" w:rsidP="00376D93">
      <w:pPr>
        <w:numPr>
          <w:ilvl w:val="0"/>
          <w:numId w:val="17"/>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If Action Steps have been created and you desire to assign the </w:t>
      </w:r>
      <w:r w:rsidR="00B9608B">
        <w:rPr>
          <w:rFonts w:ascii="Palatino Linotype" w:eastAsia="Times New Roman" w:hAnsi="Palatino Linotype" w:cs="Arial"/>
          <w:spacing w:val="4"/>
          <w:sz w:val="20"/>
          <w:szCs w:val="20"/>
        </w:rPr>
        <w:t>OBJECTIVE</w:t>
      </w:r>
      <w:r w:rsidRPr="003073BD">
        <w:rPr>
          <w:rFonts w:ascii="Palatino Linotype" w:eastAsia="Times New Roman" w:hAnsi="Palatino Linotype" w:cs="Arial"/>
          <w:spacing w:val="4"/>
          <w:sz w:val="20"/>
          <w:szCs w:val="20"/>
        </w:rPr>
        <w:t xml:space="preserve"> Action Steps as well, click in the </w:t>
      </w:r>
      <w:r w:rsidRPr="003073BD">
        <w:rPr>
          <w:rFonts w:ascii="Palatino Linotype" w:eastAsia="Times New Roman" w:hAnsi="Palatino Linotype" w:cs="Arial"/>
          <w:b/>
          <w:bCs/>
          <w:spacing w:val="4"/>
          <w:sz w:val="20"/>
          <w:szCs w:val="20"/>
        </w:rPr>
        <w:t xml:space="preserve">Copy </w:t>
      </w:r>
      <w:r w:rsidR="00B9608B">
        <w:rPr>
          <w:rFonts w:ascii="Palatino Linotype" w:eastAsia="Times New Roman" w:hAnsi="Palatino Linotype" w:cs="Arial"/>
          <w:b/>
          <w:bCs/>
          <w:spacing w:val="4"/>
          <w:sz w:val="20"/>
          <w:szCs w:val="20"/>
        </w:rPr>
        <w:t>OBJECTIVE</w:t>
      </w:r>
      <w:r w:rsidRPr="003073BD">
        <w:rPr>
          <w:rFonts w:ascii="Palatino Linotype" w:eastAsia="Times New Roman" w:hAnsi="Palatino Linotype" w:cs="Arial"/>
          <w:b/>
          <w:bCs/>
          <w:spacing w:val="4"/>
          <w:sz w:val="20"/>
          <w:szCs w:val="20"/>
        </w:rPr>
        <w:t xml:space="preserve"> Action Steps?</w:t>
      </w:r>
      <w:r w:rsidRPr="003073BD">
        <w:rPr>
          <w:rFonts w:ascii="Palatino Linotype" w:eastAsia="Times New Roman" w:hAnsi="Palatino Linotype" w:cs="Arial"/>
          <w:spacing w:val="4"/>
          <w:sz w:val="20"/>
          <w:szCs w:val="20"/>
        </w:rPr>
        <w:t xml:space="preserve"> box. </w:t>
      </w:r>
    </w:p>
    <w:p w14:paraId="739D2305" w14:textId="6217F6B3" w:rsidR="003073BD" w:rsidRPr="003073BD" w:rsidRDefault="003073BD" w:rsidP="00376D93">
      <w:pPr>
        <w:numPr>
          <w:ilvl w:val="0"/>
          <w:numId w:val="17"/>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Choose the employee name(s), to whom you wish to assign the </w:t>
      </w:r>
      <w:r w:rsidR="00B9608B">
        <w:rPr>
          <w:rFonts w:ascii="Palatino Linotype" w:eastAsia="Times New Roman" w:hAnsi="Palatino Linotype" w:cs="Arial"/>
          <w:spacing w:val="4"/>
          <w:sz w:val="20"/>
          <w:szCs w:val="20"/>
        </w:rPr>
        <w:t>OBJECTIVE</w:t>
      </w:r>
      <w:r w:rsidRPr="003073BD">
        <w:rPr>
          <w:rFonts w:ascii="Palatino Linotype" w:eastAsia="Times New Roman" w:hAnsi="Palatino Linotype" w:cs="Arial"/>
          <w:spacing w:val="4"/>
          <w:sz w:val="20"/>
          <w:szCs w:val="20"/>
        </w:rPr>
        <w:t>. Clicking the Select All button will select all items in that list. Clicking the Clear All button will clear all selections in that list.</w:t>
      </w:r>
    </w:p>
    <w:p w14:paraId="739D2306" w14:textId="654EF30F" w:rsidR="003073BD" w:rsidRPr="003073BD" w:rsidRDefault="003073BD" w:rsidP="00376D93">
      <w:pPr>
        <w:numPr>
          <w:ilvl w:val="0"/>
          <w:numId w:val="17"/>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When all recipients of the </w:t>
      </w:r>
      <w:r w:rsidR="00B9608B">
        <w:rPr>
          <w:rFonts w:ascii="Palatino Linotype" w:eastAsia="Times New Roman" w:hAnsi="Palatino Linotype" w:cs="Arial"/>
          <w:spacing w:val="4"/>
          <w:sz w:val="20"/>
          <w:szCs w:val="20"/>
        </w:rPr>
        <w:t>OBJECTIVE</w:t>
      </w:r>
      <w:r w:rsidRPr="003073BD">
        <w:rPr>
          <w:rFonts w:ascii="Palatino Linotype" w:eastAsia="Times New Roman" w:hAnsi="Palatino Linotype" w:cs="Arial"/>
          <w:spacing w:val="4"/>
          <w:sz w:val="20"/>
          <w:szCs w:val="20"/>
        </w:rPr>
        <w:t xml:space="preserve"> have been selected, click Select to assign the </w:t>
      </w:r>
      <w:r w:rsidR="00B9608B">
        <w:rPr>
          <w:rFonts w:ascii="Palatino Linotype" w:eastAsia="Times New Roman" w:hAnsi="Palatino Linotype" w:cs="Arial"/>
          <w:spacing w:val="4"/>
          <w:sz w:val="20"/>
          <w:szCs w:val="20"/>
        </w:rPr>
        <w:t>OBJECTIVE</w:t>
      </w:r>
      <w:r w:rsidRPr="003073BD">
        <w:rPr>
          <w:rFonts w:ascii="Palatino Linotype" w:eastAsia="Times New Roman" w:hAnsi="Palatino Linotype" w:cs="Arial"/>
          <w:spacing w:val="4"/>
          <w:sz w:val="20"/>
          <w:szCs w:val="20"/>
        </w:rPr>
        <w:t xml:space="preserve"> or Cancel to return to the Company screen. </w:t>
      </w:r>
    </w:p>
    <w:p w14:paraId="739D2307" w14:textId="6C2B4DB3" w:rsidR="003073BD" w:rsidRPr="003073BD" w:rsidRDefault="003073BD" w:rsidP="00376D93">
      <w:pPr>
        <w:numPr>
          <w:ilvl w:val="0"/>
          <w:numId w:val="17"/>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 xml:space="preserve">If all features of this </w:t>
      </w:r>
      <w:r w:rsidR="00B9608B">
        <w:rPr>
          <w:rFonts w:ascii="Palatino Linotype" w:eastAsia="Times New Roman" w:hAnsi="Palatino Linotype" w:cs="Arial"/>
          <w:spacing w:val="4"/>
          <w:sz w:val="20"/>
          <w:szCs w:val="20"/>
        </w:rPr>
        <w:t>OBJECTIVE</w:t>
      </w:r>
      <w:r w:rsidRPr="003073BD">
        <w:rPr>
          <w:rFonts w:ascii="Palatino Linotype" w:eastAsia="Times New Roman" w:hAnsi="Palatino Linotype" w:cs="Arial"/>
          <w:spacing w:val="4"/>
          <w:sz w:val="20"/>
          <w:szCs w:val="20"/>
        </w:rPr>
        <w:t xml:space="preserve"> have been locked, click the Synchronize to individual assignments box if you would like the ability to make edits to this </w:t>
      </w:r>
      <w:r w:rsidR="00B9608B">
        <w:rPr>
          <w:rFonts w:ascii="Palatino Linotype" w:eastAsia="Times New Roman" w:hAnsi="Palatino Linotype" w:cs="Arial"/>
          <w:spacing w:val="4"/>
          <w:sz w:val="20"/>
          <w:szCs w:val="20"/>
        </w:rPr>
        <w:t>OBJECTIVE</w:t>
      </w:r>
      <w:r w:rsidRPr="003073BD">
        <w:rPr>
          <w:rFonts w:ascii="Palatino Linotype" w:eastAsia="Times New Roman" w:hAnsi="Palatino Linotype" w:cs="Arial"/>
          <w:spacing w:val="4"/>
          <w:sz w:val="20"/>
          <w:szCs w:val="20"/>
        </w:rPr>
        <w:t xml:space="preserve"> from the </w:t>
      </w:r>
      <w:r w:rsidR="00B9608B">
        <w:rPr>
          <w:rFonts w:ascii="Palatino Linotype" w:eastAsia="Times New Roman" w:hAnsi="Palatino Linotype" w:cs="Arial"/>
          <w:spacing w:val="4"/>
          <w:sz w:val="20"/>
          <w:szCs w:val="20"/>
        </w:rPr>
        <w:t>Objectives</w:t>
      </w:r>
      <w:r w:rsidRPr="003073BD">
        <w:rPr>
          <w:rFonts w:ascii="Palatino Linotype" w:eastAsia="Times New Roman" w:hAnsi="Palatino Linotype" w:cs="Arial"/>
          <w:spacing w:val="4"/>
          <w:sz w:val="20"/>
          <w:szCs w:val="20"/>
        </w:rPr>
        <w:t xml:space="preserve"> screen instead of each user’s individual </w:t>
      </w:r>
      <w:r w:rsidR="00B9608B">
        <w:rPr>
          <w:rFonts w:ascii="Palatino Linotype" w:eastAsia="Times New Roman" w:hAnsi="Palatino Linotype" w:cs="Arial"/>
          <w:spacing w:val="4"/>
          <w:sz w:val="20"/>
          <w:szCs w:val="20"/>
        </w:rPr>
        <w:t>OBJECTIVE</w:t>
      </w:r>
      <w:r w:rsidRPr="003073BD">
        <w:rPr>
          <w:rFonts w:ascii="Palatino Linotype" w:eastAsia="Times New Roman" w:hAnsi="Palatino Linotype" w:cs="Arial"/>
          <w:spacing w:val="4"/>
          <w:sz w:val="20"/>
          <w:szCs w:val="20"/>
        </w:rPr>
        <w:t xml:space="preserve"> screen. (If all features are not locked, the box will be greyed out and you will not be able to select it.)</w:t>
      </w:r>
    </w:p>
    <w:p w14:paraId="739D2308" w14:textId="77777777" w:rsidR="003073BD" w:rsidRPr="003073BD" w:rsidRDefault="003073BD" w:rsidP="00376D93">
      <w:pPr>
        <w:numPr>
          <w:ilvl w:val="0"/>
          <w:numId w:val="17"/>
        </w:numPr>
        <w:spacing w:before="120" w:after="120" w:line="240" w:lineRule="auto"/>
        <w:ind w:right="360"/>
        <w:rPr>
          <w:rFonts w:ascii="Palatino Linotype" w:eastAsia="Times New Roman" w:hAnsi="Palatino Linotype" w:cs="Arial"/>
          <w:spacing w:val="4"/>
          <w:sz w:val="20"/>
          <w:szCs w:val="20"/>
        </w:rPr>
      </w:pPr>
      <w:r w:rsidRPr="003073BD">
        <w:rPr>
          <w:rFonts w:ascii="Palatino Linotype" w:eastAsia="Times New Roman" w:hAnsi="Palatino Linotype" w:cs="Arial"/>
          <w:spacing w:val="4"/>
          <w:sz w:val="20"/>
          <w:szCs w:val="20"/>
        </w:rPr>
        <w:t>Click Save on the toolbar.</w:t>
      </w:r>
    </w:p>
    <w:p w14:paraId="739D2309" w14:textId="77777777" w:rsidR="003073BD" w:rsidRPr="003073BD" w:rsidRDefault="003073BD" w:rsidP="003073BD">
      <w:pPr>
        <w:spacing w:before="100" w:beforeAutospacing="1" w:after="100" w:afterAutospacing="1" w:line="240" w:lineRule="auto"/>
        <w:rPr>
          <w:rFonts w:ascii="Times New Roman" w:eastAsia="Times New Roman" w:hAnsi="Times New Roman" w:cs="Times New Roman"/>
          <w:sz w:val="24"/>
          <w:szCs w:val="24"/>
        </w:rPr>
      </w:pPr>
      <w:r w:rsidRPr="003073BD">
        <w:rPr>
          <w:rFonts w:ascii="Times New Roman" w:eastAsia="Times New Roman" w:hAnsi="Times New Roman" w:cs="Times New Roman"/>
          <w:noProof/>
          <w:sz w:val="24"/>
          <w:szCs w:val="24"/>
        </w:rPr>
        <w:lastRenderedPageBreak/>
        <w:drawing>
          <wp:inline distT="0" distB="0" distL="0" distR="0" wp14:anchorId="739D2445" wp14:editId="739D2446">
            <wp:extent cx="5753100" cy="4305300"/>
            <wp:effectExtent l="0" t="0" r="0" b="0"/>
            <wp:docPr id="58" name="Picture 58" descr="Imag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tit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p>
    <w:p w14:paraId="739D230A" w14:textId="77777777" w:rsidR="003073BD" w:rsidRPr="003073BD" w:rsidRDefault="003073BD" w:rsidP="003073BD">
      <w:pPr>
        <w:spacing w:after="0" w:line="240" w:lineRule="auto"/>
        <w:outlineLvl w:val="0"/>
        <w:rPr>
          <w:rFonts w:ascii="Palatino Linotype" w:eastAsia="Calibri" w:hAnsi="Palatino Linotype" w:cs="Times New Roman"/>
          <w:b/>
          <w:bCs/>
          <w:color w:val="333333"/>
          <w:sz w:val="44"/>
          <w:szCs w:val="44"/>
        </w:rPr>
      </w:pPr>
    </w:p>
    <w:p w14:paraId="739D230B" w14:textId="77777777" w:rsidR="003073BD" w:rsidRDefault="003073BD" w:rsidP="009316A6">
      <w:pPr>
        <w:pStyle w:val="HRNH1"/>
      </w:pPr>
    </w:p>
    <w:p w14:paraId="739D230C" w14:textId="77777777" w:rsidR="003073BD" w:rsidRDefault="003073BD" w:rsidP="009316A6">
      <w:pPr>
        <w:pStyle w:val="HRNH1"/>
      </w:pPr>
    </w:p>
    <w:p w14:paraId="739D230D" w14:textId="77777777" w:rsidR="003073BD" w:rsidRDefault="003073BD" w:rsidP="009316A6">
      <w:pPr>
        <w:pStyle w:val="HRNH1"/>
      </w:pPr>
    </w:p>
    <w:p w14:paraId="739D230E" w14:textId="77777777" w:rsidR="003073BD" w:rsidRDefault="003073BD" w:rsidP="009316A6">
      <w:pPr>
        <w:pStyle w:val="HRNH1"/>
      </w:pPr>
    </w:p>
    <w:p w14:paraId="739D230F" w14:textId="77777777" w:rsidR="003073BD" w:rsidRDefault="003073BD" w:rsidP="009316A6">
      <w:pPr>
        <w:pStyle w:val="HRNH1"/>
      </w:pPr>
    </w:p>
    <w:p w14:paraId="739D2310" w14:textId="77777777" w:rsidR="003073BD" w:rsidRDefault="003073BD" w:rsidP="009316A6">
      <w:pPr>
        <w:pStyle w:val="HRNH1"/>
      </w:pPr>
    </w:p>
    <w:p w14:paraId="739D2311" w14:textId="77777777" w:rsidR="003073BD" w:rsidRDefault="003073BD" w:rsidP="009316A6">
      <w:pPr>
        <w:pStyle w:val="HRNH1"/>
      </w:pPr>
    </w:p>
    <w:p w14:paraId="4FFFCD46" w14:textId="1A75ABAB" w:rsidR="009A513B" w:rsidRDefault="009A513B" w:rsidP="009A513B">
      <w:pPr>
        <w:pStyle w:val="HRNH1"/>
      </w:pPr>
      <w:bookmarkStart w:id="38" w:name="_Toc531171494"/>
      <w:r w:rsidRPr="001537D2">
        <w:lastRenderedPageBreak/>
        <w:t xml:space="preserve">Evaluate </w:t>
      </w:r>
      <w:r w:rsidR="00B9608B">
        <w:t>Critical Behaviors</w:t>
      </w:r>
      <w:bookmarkEnd w:id="38"/>
    </w:p>
    <w:p w14:paraId="2372C39C" w14:textId="7F336262" w:rsidR="009A513B" w:rsidRPr="00A94E1B" w:rsidRDefault="009A513B" w:rsidP="009A513B">
      <w:pPr>
        <w:pStyle w:val="NoSpacing"/>
        <w:rPr>
          <w:i/>
          <w:color w:val="007AB0"/>
        </w:rPr>
      </w:pPr>
      <w:r w:rsidRPr="00A94E1B">
        <w:rPr>
          <w:i/>
          <w:color w:val="007AB0"/>
        </w:rPr>
        <w:t xml:space="preserve">(Appraisals &gt; Evaluate </w:t>
      </w:r>
      <w:r w:rsidR="00B9608B">
        <w:rPr>
          <w:i/>
          <w:color w:val="007AB0"/>
        </w:rPr>
        <w:t>Critical Behaviors</w:t>
      </w:r>
      <w:r w:rsidRPr="00A94E1B">
        <w:rPr>
          <w:i/>
          <w:color w:val="007AB0"/>
        </w:rPr>
        <w:t xml:space="preserve"> &gt; Evaluation)</w:t>
      </w:r>
    </w:p>
    <w:p w14:paraId="04C6EE99" w14:textId="7C3F7D15" w:rsidR="009A513B" w:rsidRDefault="009A513B" w:rsidP="009A513B">
      <w:pPr>
        <w:pStyle w:val="HRNText"/>
        <w:numPr>
          <w:ilvl w:val="0"/>
          <w:numId w:val="24"/>
        </w:numPr>
        <w:rPr>
          <w:sz w:val="24"/>
          <w:szCs w:val="24"/>
        </w:rPr>
      </w:pPr>
      <w:r w:rsidRPr="001C10A3">
        <w:rPr>
          <w:sz w:val="24"/>
          <w:szCs w:val="24"/>
        </w:rPr>
        <w:t xml:space="preserve">Select Evaluate </w:t>
      </w:r>
      <w:r w:rsidR="00B9608B">
        <w:rPr>
          <w:sz w:val="24"/>
          <w:szCs w:val="24"/>
        </w:rPr>
        <w:t>Critical Behaviors</w:t>
      </w:r>
    </w:p>
    <w:p w14:paraId="5EBC1C87" w14:textId="089D7C93" w:rsidR="009A513B" w:rsidRPr="001C10A3" w:rsidRDefault="009A513B" w:rsidP="009A513B">
      <w:pPr>
        <w:pStyle w:val="HRNText"/>
        <w:numPr>
          <w:ilvl w:val="0"/>
          <w:numId w:val="24"/>
        </w:numPr>
        <w:rPr>
          <w:sz w:val="24"/>
          <w:szCs w:val="24"/>
        </w:rPr>
      </w:pPr>
      <w:r>
        <w:rPr>
          <w:sz w:val="24"/>
          <w:szCs w:val="24"/>
        </w:rPr>
        <w:t xml:space="preserve">Rate each </w:t>
      </w:r>
      <w:r w:rsidR="00B9608B">
        <w:rPr>
          <w:sz w:val="24"/>
          <w:szCs w:val="24"/>
        </w:rPr>
        <w:t>Critical Behavior</w:t>
      </w:r>
      <w:r>
        <w:rPr>
          <w:sz w:val="24"/>
          <w:szCs w:val="24"/>
        </w:rPr>
        <w:t xml:space="preserve"> </w:t>
      </w:r>
    </w:p>
    <w:p w14:paraId="719F42AD" w14:textId="77777777" w:rsidR="009A513B" w:rsidRPr="001C10A3" w:rsidRDefault="009A513B" w:rsidP="009A513B">
      <w:pPr>
        <w:pStyle w:val="HRNText"/>
        <w:numPr>
          <w:ilvl w:val="0"/>
          <w:numId w:val="24"/>
        </w:numPr>
        <w:rPr>
          <w:sz w:val="24"/>
          <w:szCs w:val="24"/>
        </w:rPr>
      </w:pPr>
      <w:r w:rsidRPr="001C10A3">
        <w:rPr>
          <w:sz w:val="24"/>
          <w:szCs w:val="24"/>
        </w:rPr>
        <w:t xml:space="preserve">Add a comment, if desired </w:t>
      </w:r>
    </w:p>
    <w:p w14:paraId="05CDECAC" w14:textId="77777777" w:rsidR="009A513B" w:rsidRDefault="009A513B" w:rsidP="009A513B">
      <w:pPr>
        <w:pStyle w:val="HRNText"/>
        <w:numPr>
          <w:ilvl w:val="0"/>
          <w:numId w:val="24"/>
        </w:numPr>
        <w:rPr>
          <w:sz w:val="24"/>
          <w:szCs w:val="24"/>
        </w:rPr>
      </w:pPr>
      <w:r w:rsidRPr="001C10A3">
        <w:rPr>
          <w:sz w:val="24"/>
          <w:szCs w:val="24"/>
        </w:rPr>
        <w:t xml:space="preserve">Select Next </w:t>
      </w:r>
    </w:p>
    <w:p w14:paraId="47FD45D8" w14:textId="77777777" w:rsidR="009A513B" w:rsidRDefault="009A513B" w:rsidP="009A513B">
      <w:pPr>
        <w:pStyle w:val="HRNText"/>
        <w:numPr>
          <w:ilvl w:val="0"/>
          <w:numId w:val="24"/>
        </w:numPr>
        <w:rPr>
          <w:sz w:val="24"/>
          <w:szCs w:val="24"/>
        </w:rPr>
      </w:pPr>
      <w:r>
        <w:rPr>
          <w:sz w:val="24"/>
          <w:szCs w:val="24"/>
        </w:rPr>
        <w:t xml:space="preserve">Follow steps (2-4) until Next button turns white </w:t>
      </w:r>
    </w:p>
    <w:p w14:paraId="5A6D549F" w14:textId="76B1DBCF" w:rsidR="009A513B" w:rsidRDefault="009A513B" w:rsidP="009A513B">
      <w:pPr>
        <w:pStyle w:val="HRNText"/>
        <w:numPr>
          <w:ilvl w:val="0"/>
          <w:numId w:val="24"/>
        </w:numPr>
        <w:rPr>
          <w:i/>
          <w:sz w:val="24"/>
          <w:szCs w:val="24"/>
        </w:rPr>
      </w:pPr>
      <w:r>
        <w:rPr>
          <w:sz w:val="24"/>
          <w:szCs w:val="24"/>
        </w:rPr>
        <w:t xml:space="preserve">Confirm complete: </w:t>
      </w:r>
      <w:r w:rsidRPr="0012737C">
        <w:rPr>
          <w:i/>
          <w:sz w:val="24"/>
          <w:szCs w:val="24"/>
        </w:rPr>
        <w:t>Overvie</w:t>
      </w:r>
      <w:r>
        <w:rPr>
          <w:i/>
          <w:sz w:val="24"/>
          <w:szCs w:val="24"/>
        </w:rPr>
        <w:t>w/</w:t>
      </w:r>
      <w:r w:rsidR="00B9608B">
        <w:rPr>
          <w:i/>
          <w:sz w:val="24"/>
          <w:szCs w:val="24"/>
        </w:rPr>
        <w:t>Critical Behavior</w:t>
      </w:r>
      <w:r>
        <w:rPr>
          <w:i/>
          <w:sz w:val="24"/>
          <w:szCs w:val="24"/>
        </w:rPr>
        <w:t xml:space="preserve"> P</w:t>
      </w:r>
      <w:r w:rsidRPr="0012737C">
        <w:rPr>
          <w:i/>
          <w:sz w:val="24"/>
          <w:szCs w:val="24"/>
        </w:rPr>
        <w:t xml:space="preserve">rogress bar is 100% </w:t>
      </w:r>
    </w:p>
    <w:p w14:paraId="2F5439D8" w14:textId="1CC0BB1E" w:rsidR="009A513B" w:rsidRDefault="009A513B" w:rsidP="009A513B">
      <w:pPr>
        <w:pStyle w:val="HRNText"/>
        <w:rPr>
          <w:i/>
          <w:sz w:val="24"/>
          <w:szCs w:val="24"/>
        </w:rPr>
      </w:pPr>
    </w:p>
    <w:p w14:paraId="4D3BE464" w14:textId="0FADE027" w:rsidR="009A513B" w:rsidRPr="0012737C" w:rsidRDefault="00B9608B" w:rsidP="009A513B">
      <w:pPr>
        <w:pStyle w:val="HRNText"/>
        <w:rPr>
          <w:i/>
          <w:sz w:val="24"/>
          <w:szCs w:val="24"/>
        </w:rPr>
      </w:pPr>
      <w:r>
        <w:rPr>
          <w:noProof/>
        </w:rPr>
        <w:drawing>
          <wp:inline distT="0" distB="0" distL="0" distR="0" wp14:anchorId="1C7CFE01" wp14:editId="56859282">
            <wp:extent cx="5943600" cy="3618959"/>
            <wp:effectExtent l="0" t="0" r="0" b="635"/>
            <wp:docPr id="10" name="Picture 1" descr="C:\Users\EAS\AppData\Local\Temp\SNAGHTML879d3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S\AppData\Local\Temp\SNAGHTML879d3d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618959"/>
                    </a:xfrm>
                    <a:prstGeom prst="rect">
                      <a:avLst/>
                    </a:prstGeom>
                    <a:noFill/>
                    <a:ln>
                      <a:noFill/>
                    </a:ln>
                  </pic:spPr>
                </pic:pic>
              </a:graphicData>
            </a:graphic>
          </wp:inline>
        </w:drawing>
      </w:r>
    </w:p>
    <w:p w14:paraId="0DB5B0C4" w14:textId="77777777" w:rsidR="009A513B" w:rsidRPr="001537D2" w:rsidRDefault="009A513B" w:rsidP="009A513B">
      <w:pPr>
        <w:pStyle w:val="HRNListbullet"/>
        <w:ind w:left="1152"/>
        <w:rPr>
          <w:rFonts w:asciiTheme="minorHAnsi" w:hAnsiTheme="minorHAnsi"/>
        </w:rPr>
      </w:pPr>
      <w:r w:rsidRPr="001537D2">
        <w:rPr>
          <w:rFonts w:asciiTheme="minorHAnsi" w:hAnsiTheme="minorHAnsi"/>
          <w:b/>
          <w:bCs/>
        </w:rPr>
        <w:t>Comment Coaching</w:t>
      </w:r>
      <w:r w:rsidRPr="001537D2">
        <w:rPr>
          <w:rFonts w:asciiTheme="minorHAnsi" w:hAnsiTheme="minorHAnsi"/>
        </w:rPr>
        <w:t xml:space="preserve">. Provides professional, constructive feedback suggestions for appraisers. </w:t>
      </w:r>
    </w:p>
    <w:p w14:paraId="0E4AF9EA" w14:textId="7CEA6656" w:rsidR="009A513B" w:rsidRPr="001537D2" w:rsidRDefault="009A513B" w:rsidP="009A513B">
      <w:pPr>
        <w:pStyle w:val="HRNListbullet"/>
        <w:ind w:left="1152"/>
        <w:rPr>
          <w:rFonts w:asciiTheme="minorHAnsi" w:hAnsiTheme="minorHAnsi"/>
        </w:rPr>
      </w:pPr>
      <w:r w:rsidRPr="001537D2">
        <w:rPr>
          <w:rFonts w:asciiTheme="minorHAnsi" w:hAnsiTheme="minorHAnsi"/>
          <w:b/>
          <w:bCs/>
        </w:rPr>
        <w:t xml:space="preserve">Compare. </w:t>
      </w:r>
      <w:r w:rsidRPr="001537D2">
        <w:rPr>
          <w:rFonts w:asciiTheme="minorHAnsi" w:hAnsiTheme="minorHAnsi"/>
          <w:bCs/>
        </w:rPr>
        <w:t>Allows you</w:t>
      </w:r>
      <w:r w:rsidRPr="001537D2">
        <w:rPr>
          <w:rFonts w:asciiTheme="minorHAnsi" w:hAnsiTheme="minorHAnsi"/>
        </w:rPr>
        <w:t xml:space="preserve"> compare scores given on the selected </w:t>
      </w:r>
      <w:r w:rsidR="00B9608B">
        <w:rPr>
          <w:rFonts w:asciiTheme="minorHAnsi" w:hAnsiTheme="minorHAnsi"/>
        </w:rPr>
        <w:t>Critical Behavior</w:t>
      </w:r>
      <w:r w:rsidRPr="001537D2">
        <w:rPr>
          <w:rFonts w:asciiTheme="minorHAnsi" w:hAnsiTheme="minorHAnsi"/>
        </w:rPr>
        <w:t xml:space="preserve"> with other employee scores on the same </w:t>
      </w:r>
      <w:r w:rsidR="00B9608B">
        <w:rPr>
          <w:rFonts w:asciiTheme="minorHAnsi" w:hAnsiTheme="minorHAnsi"/>
        </w:rPr>
        <w:t>Critical Behavior</w:t>
      </w:r>
      <w:r w:rsidRPr="001537D2">
        <w:rPr>
          <w:rFonts w:asciiTheme="minorHAnsi" w:hAnsiTheme="minorHAnsi"/>
        </w:rPr>
        <w:t xml:space="preserve">. </w:t>
      </w:r>
    </w:p>
    <w:p w14:paraId="6D624E03" w14:textId="77777777" w:rsidR="009A513B" w:rsidRPr="001537D2" w:rsidRDefault="009A513B" w:rsidP="009A513B">
      <w:pPr>
        <w:pStyle w:val="HRNListbullet"/>
        <w:ind w:left="1152"/>
        <w:rPr>
          <w:rFonts w:asciiTheme="minorHAnsi" w:hAnsiTheme="minorHAnsi"/>
        </w:rPr>
      </w:pPr>
      <w:r w:rsidRPr="001537D2">
        <w:rPr>
          <w:rFonts w:asciiTheme="minorHAnsi" w:hAnsiTheme="minorHAnsi"/>
          <w:b/>
          <w:bCs/>
        </w:rPr>
        <w:t>Spelling</w:t>
      </w:r>
      <w:r>
        <w:rPr>
          <w:rFonts w:asciiTheme="minorHAnsi" w:hAnsiTheme="minorHAnsi"/>
          <w:b/>
          <w:bCs/>
        </w:rPr>
        <w:t xml:space="preserve"> and Language Check</w:t>
      </w:r>
      <w:r w:rsidRPr="001537D2">
        <w:rPr>
          <w:rFonts w:asciiTheme="minorHAnsi" w:hAnsiTheme="minorHAnsi"/>
          <w:b/>
          <w:bCs/>
          <w:i/>
        </w:rPr>
        <w:t>.</w:t>
      </w:r>
      <w:r w:rsidRPr="001537D2">
        <w:rPr>
          <w:rFonts w:asciiTheme="minorHAnsi" w:hAnsiTheme="minorHAnsi"/>
        </w:rPr>
        <w:t xml:space="preserve"> Scans the Appraiser Comments for misspelled words</w:t>
      </w:r>
      <w:r>
        <w:rPr>
          <w:rFonts w:asciiTheme="minorHAnsi" w:hAnsiTheme="minorHAnsi"/>
        </w:rPr>
        <w:t xml:space="preserve"> or offensive language</w:t>
      </w:r>
      <w:r w:rsidRPr="001537D2">
        <w:rPr>
          <w:rFonts w:asciiTheme="minorHAnsi" w:hAnsiTheme="minorHAnsi"/>
        </w:rPr>
        <w:t>.</w:t>
      </w:r>
    </w:p>
    <w:p w14:paraId="1C645439" w14:textId="4316D54E" w:rsidR="009A513B" w:rsidRDefault="009A513B" w:rsidP="002505FB">
      <w:pPr>
        <w:pStyle w:val="HRNH1"/>
      </w:pPr>
    </w:p>
    <w:p w14:paraId="5E01DCDD" w14:textId="77777777" w:rsidR="009A513B" w:rsidRDefault="009A513B" w:rsidP="002505FB">
      <w:pPr>
        <w:pStyle w:val="HRNH1"/>
      </w:pPr>
    </w:p>
    <w:p w14:paraId="739D231E" w14:textId="40688F0F" w:rsidR="00A94E1B" w:rsidRDefault="005F597F" w:rsidP="002505FB">
      <w:pPr>
        <w:pStyle w:val="HRNH1"/>
      </w:pPr>
      <w:bookmarkStart w:id="39" w:name="_Toc531171495"/>
      <w:r w:rsidRPr="001537D2">
        <w:lastRenderedPageBreak/>
        <w:t xml:space="preserve">Evaluate </w:t>
      </w:r>
      <w:r w:rsidR="00B9608B">
        <w:t>Objectives</w:t>
      </w:r>
      <w:bookmarkEnd w:id="39"/>
      <w:r w:rsidRPr="001537D2">
        <w:t xml:space="preserve"> </w:t>
      </w:r>
    </w:p>
    <w:p w14:paraId="77DCD09D" w14:textId="111E2812" w:rsidR="000A6D5C" w:rsidRDefault="005F597F" w:rsidP="000A6D5C">
      <w:pPr>
        <w:pStyle w:val="NoSpacing"/>
        <w:rPr>
          <w:i/>
          <w:color w:val="007AB0"/>
        </w:rPr>
      </w:pPr>
      <w:r w:rsidRPr="00A94E1B">
        <w:rPr>
          <w:i/>
          <w:color w:val="007AB0"/>
        </w:rPr>
        <w:t xml:space="preserve">(Appraisals &gt; Evaluate </w:t>
      </w:r>
      <w:r w:rsidR="00B9608B">
        <w:rPr>
          <w:i/>
          <w:color w:val="007AB0"/>
        </w:rPr>
        <w:t>Objectives</w:t>
      </w:r>
      <w:r w:rsidRPr="00A94E1B">
        <w:rPr>
          <w:i/>
          <w:color w:val="007AB0"/>
        </w:rPr>
        <w:t xml:space="preserve"> &gt; Evaluation)</w:t>
      </w:r>
    </w:p>
    <w:p w14:paraId="018FCB3F" w14:textId="441EAB36" w:rsidR="000A6D5C" w:rsidRPr="000A6D5C" w:rsidRDefault="000A6D5C" w:rsidP="000A6D5C">
      <w:pPr>
        <w:pStyle w:val="NoSpacing"/>
        <w:rPr>
          <w:rFonts w:eastAsia="Times New Roman" w:cs="Arial"/>
          <w:i/>
          <w:color w:val="007AB0"/>
          <w:spacing w:val="4"/>
          <w:sz w:val="20"/>
        </w:rPr>
      </w:pPr>
      <w:r w:rsidRPr="001C10A3">
        <w:rPr>
          <w:sz w:val="24"/>
          <w:szCs w:val="24"/>
        </w:rPr>
        <w:t xml:space="preserve">Evaluating </w:t>
      </w:r>
      <w:r w:rsidR="00B9608B">
        <w:rPr>
          <w:sz w:val="24"/>
          <w:szCs w:val="24"/>
        </w:rPr>
        <w:t>Objectives</w:t>
      </w:r>
      <w:r w:rsidRPr="001C10A3">
        <w:rPr>
          <w:sz w:val="24"/>
          <w:szCs w:val="24"/>
        </w:rPr>
        <w:t xml:space="preserve"> is as easy as evaluating </w:t>
      </w:r>
      <w:r w:rsidR="00DB169B">
        <w:rPr>
          <w:sz w:val="24"/>
          <w:szCs w:val="24"/>
        </w:rPr>
        <w:t>Competencies</w:t>
      </w:r>
      <w:r w:rsidRPr="001C10A3">
        <w:rPr>
          <w:sz w:val="24"/>
          <w:szCs w:val="24"/>
        </w:rPr>
        <w:t xml:space="preserve">.  </w:t>
      </w:r>
    </w:p>
    <w:p w14:paraId="0474EF0E" w14:textId="68D9184B" w:rsidR="000A6D5C" w:rsidRPr="001C10A3" w:rsidRDefault="000A6D5C" w:rsidP="00045D4D">
      <w:pPr>
        <w:pStyle w:val="HRNText"/>
        <w:numPr>
          <w:ilvl w:val="0"/>
          <w:numId w:val="23"/>
        </w:numPr>
        <w:rPr>
          <w:sz w:val="24"/>
          <w:szCs w:val="24"/>
        </w:rPr>
      </w:pPr>
      <w:r w:rsidRPr="001C10A3">
        <w:rPr>
          <w:sz w:val="24"/>
          <w:szCs w:val="24"/>
        </w:rPr>
        <w:t xml:space="preserve">Select </w:t>
      </w:r>
      <w:r w:rsidR="00B9608B">
        <w:rPr>
          <w:sz w:val="24"/>
          <w:szCs w:val="24"/>
        </w:rPr>
        <w:t>OBJECTIVE</w:t>
      </w:r>
      <w:r w:rsidRPr="001C10A3">
        <w:rPr>
          <w:sz w:val="24"/>
          <w:szCs w:val="24"/>
        </w:rPr>
        <w:t xml:space="preserve"> </w:t>
      </w:r>
    </w:p>
    <w:p w14:paraId="1503A449" w14:textId="08914338" w:rsidR="000A6D5C" w:rsidRPr="001C10A3" w:rsidRDefault="000A6D5C" w:rsidP="00045D4D">
      <w:pPr>
        <w:pStyle w:val="HRNText"/>
        <w:numPr>
          <w:ilvl w:val="0"/>
          <w:numId w:val="23"/>
        </w:numPr>
        <w:rPr>
          <w:sz w:val="24"/>
          <w:szCs w:val="24"/>
        </w:rPr>
      </w:pPr>
      <w:r w:rsidRPr="001C10A3">
        <w:rPr>
          <w:sz w:val="24"/>
          <w:szCs w:val="24"/>
        </w:rPr>
        <w:t xml:space="preserve">Rate </w:t>
      </w:r>
      <w:r w:rsidR="00B9608B">
        <w:rPr>
          <w:sz w:val="24"/>
          <w:szCs w:val="24"/>
        </w:rPr>
        <w:t>OBJECTIVE</w:t>
      </w:r>
      <w:r w:rsidRPr="001C10A3">
        <w:rPr>
          <w:sz w:val="24"/>
          <w:szCs w:val="24"/>
        </w:rPr>
        <w:t xml:space="preserve"> </w:t>
      </w:r>
    </w:p>
    <w:p w14:paraId="47C24C55" w14:textId="77777777" w:rsidR="000A6D5C" w:rsidRPr="001C10A3" w:rsidRDefault="000A6D5C" w:rsidP="00045D4D">
      <w:pPr>
        <w:pStyle w:val="HRNText"/>
        <w:numPr>
          <w:ilvl w:val="0"/>
          <w:numId w:val="23"/>
        </w:numPr>
        <w:rPr>
          <w:sz w:val="24"/>
          <w:szCs w:val="24"/>
        </w:rPr>
      </w:pPr>
      <w:r w:rsidRPr="001C10A3">
        <w:rPr>
          <w:sz w:val="24"/>
          <w:szCs w:val="24"/>
        </w:rPr>
        <w:t xml:space="preserve">Add Comments, as desired </w:t>
      </w:r>
    </w:p>
    <w:p w14:paraId="03F74237" w14:textId="7FF76841" w:rsidR="000A6D5C" w:rsidRDefault="000A6D5C" w:rsidP="00045D4D">
      <w:pPr>
        <w:pStyle w:val="HRNText"/>
        <w:numPr>
          <w:ilvl w:val="0"/>
          <w:numId w:val="23"/>
        </w:numPr>
        <w:rPr>
          <w:sz w:val="24"/>
          <w:szCs w:val="24"/>
        </w:rPr>
      </w:pPr>
      <w:r w:rsidRPr="001C10A3">
        <w:rPr>
          <w:sz w:val="24"/>
          <w:szCs w:val="24"/>
        </w:rPr>
        <w:t xml:space="preserve">Select Next </w:t>
      </w:r>
    </w:p>
    <w:p w14:paraId="51677029" w14:textId="29E5B44D" w:rsidR="001F27E9" w:rsidRDefault="001F27E9" w:rsidP="00045D4D">
      <w:pPr>
        <w:pStyle w:val="HRNText"/>
        <w:numPr>
          <w:ilvl w:val="0"/>
          <w:numId w:val="23"/>
        </w:numPr>
        <w:rPr>
          <w:sz w:val="24"/>
          <w:szCs w:val="24"/>
        </w:rPr>
      </w:pPr>
      <w:r>
        <w:rPr>
          <w:sz w:val="24"/>
          <w:szCs w:val="24"/>
        </w:rPr>
        <w:t>Follow s</w:t>
      </w:r>
      <w:r w:rsidR="0012737C">
        <w:rPr>
          <w:sz w:val="24"/>
          <w:szCs w:val="24"/>
        </w:rPr>
        <w:t xml:space="preserve">teps (2-4) until Next button turns white </w:t>
      </w:r>
    </w:p>
    <w:p w14:paraId="6C42BCA5" w14:textId="07BBCBDD" w:rsidR="0012737C" w:rsidRDefault="0012737C" w:rsidP="00045D4D">
      <w:pPr>
        <w:pStyle w:val="HRNText"/>
        <w:numPr>
          <w:ilvl w:val="0"/>
          <w:numId w:val="23"/>
        </w:numPr>
        <w:rPr>
          <w:i/>
          <w:sz w:val="24"/>
          <w:szCs w:val="24"/>
        </w:rPr>
      </w:pPr>
      <w:r>
        <w:rPr>
          <w:sz w:val="24"/>
          <w:szCs w:val="24"/>
        </w:rPr>
        <w:t xml:space="preserve">Confirm complete: </w:t>
      </w:r>
      <w:r w:rsidRPr="0012737C">
        <w:rPr>
          <w:i/>
          <w:sz w:val="24"/>
          <w:szCs w:val="24"/>
        </w:rPr>
        <w:t>Overview/</w:t>
      </w:r>
      <w:r w:rsidR="00B9608B">
        <w:rPr>
          <w:i/>
          <w:sz w:val="24"/>
          <w:szCs w:val="24"/>
        </w:rPr>
        <w:t>OBJECTIVE</w:t>
      </w:r>
      <w:r w:rsidRPr="0012737C">
        <w:rPr>
          <w:i/>
          <w:sz w:val="24"/>
          <w:szCs w:val="24"/>
        </w:rPr>
        <w:t xml:space="preserve"> Progress bar is 100% </w:t>
      </w:r>
    </w:p>
    <w:p w14:paraId="672FB17B" w14:textId="281924C1" w:rsidR="00045D4D" w:rsidRDefault="00045D4D" w:rsidP="00045D4D">
      <w:pPr>
        <w:pStyle w:val="HRNText"/>
        <w:rPr>
          <w:i/>
          <w:sz w:val="24"/>
          <w:szCs w:val="24"/>
        </w:rPr>
      </w:pPr>
    </w:p>
    <w:p w14:paraId="65AE6BEF" w14:textId="77777777" w:rsidR="00045D4D" w:rsidRPr="0012737C" w:rsidRDefault="00045D4D" w:rsidP="00045D4D">
      <w:pPr>
        <w:pStyle w:val="HRNText"/>
        <w:rPr>
          <w:i/>
          <w:sz w:val="24"/>
          <w:szCs w:val="24"/>
        </w:rPr>
      </w:pPr>
    </w:p>
    <w:p w14:paraId="773C48B0" w14:textId="18891F24" w:rsidR="000A6D5C" w:rsidRDefault="00B9608B" w:rsidP="009B3724">
      <w:pPr>
        <w:pStyle w:val="HRNText"/>
        <w:tabs>
          <w:tab w:val="left" w:pos="7110"/>
        </w:tabs>
        <w:spacing w:before="240" w:after="240"/>
        <w:rPr>
          <w:rFonts w:asciiTheme="minorHAnsi" w:hAnsiTheme="minorHAnsi"/>
        </w:rPr>
      </w:pPr>
      <w:r>
        <w:rPr>
          <w:noProof/>
        </w:rPr>
        <w:drawing>
          <wp:inline distT="0" distB="0" distL="0" distR="0" wp14:anchorId="5F7C5D93" wp14:editId="5967E697">
            <wp:extent cx="5943600" cy="40151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015105"/>
                    </a:xfrm>
                    <a:prstGeom prst="rect">
                      <a:avLst/>
                    </a:prstGeom>
                  </pic:spPr>
                </pic:pic>
              </a:graphicData>
            </a:graphic>
          </wp:inline>
        </w:drawing>
      </w:r>
    </w:p>
    <w:p w14:paraId="414F23CB" w14:textId="32475C32" w:rsidR="000A6D5C" w:rsidRDefault="000A6D5C" w:rsidP="009B3724">
      <w:pPr>
        <w:pStyle w:val="HRNText"/>
        <w:tabs>
          <w:tab w:val="left" w:pos="7110"/>
        </w:tabs>
        <w:spacing w:before="240" w:after="240"/>
        <w:rPr>
          <w:rFonts w:asciiTheme="minorHAnsi" w:hAnsiTheme="minorHAnsi"/>
        </w:rPr>
      </w:pPr>
    </w:p>
    <w:p w14:paraId="657A8D97" w14:textId="6F3534B3" w:rsidR="00BF0607" w:rsidRDefault="00BF0607" w:rsidP="009B3724">
      <w:pPr>
        <w:pStyle w:val="HRNText"/>
        <w:tabs>
          <w:tab w:val="left" w:pos="7110"/>
        </w:tabs>
        <w:spacing w:before="240" w:after="240"/>
        <w:rPr>
          <w:rFonts w:asciiTheme="minorHAnsi" w:hAnsiTheme="minorHAnsi"/>
        </w:rPr>
      </w:pPr>
    </w:p>
    <w:p w14:paraId="67339D61" w14:textId="422970DF" w:rsidR="00045D4D" w:rsidRDefault="00045D4D" w:rsidP="009B3724">
      <w:pPr>
        <w:pStyle w:val="HRNText"/>
        <w:tabs>
          <w:tab w:val="left" w:pos="7110"/>
        </w:tabs>
        <w:spacing w:before="240" w:after="240"/>
        <w:rPr>
          <w:rFonts w:asciiTheme="minorHAnsi" w:hAnsiTheme="minorHAnsi"/>
        </w:rPr>
      </w:pPr>
    </w:p>
    <w:p w14:paraId="739D2334" w14:textId="3A4EED4C" w:rsidR="008D43AB" w:rsidRDefault="00201E65" w:rsidP="008D43AB">
      <w:pPr>
        <w:pStyle w:val="HRNH1"/>
      </w:pPr>
      <w:bookmarkStart w:id="40" w:name="_Toc531171496"/>
      <w:r w:rsidRPr="001537D2">
        <w:lastRenderedPageBreak/>
        <w:t>Summary Comments</w:t>
      </w:r>
      <w:bookmarkEnd w:id="40"/>
      <w:r w:rsidR="0053548D" w:rsidRPr="001537D2">
        <w:t xml:space="preserve"> </w:t>
      </w:r>
    </w:p>
    <w:p w14:paraId="739D2335" w14:textId="77777777" w:rsidR="00201E65" w:rsidRPr="008D43AB" w:rsidRDefault="0053548D" w:rsidP="008D43AB">
      <w:pPr>
        <w:rPr>
          <w:i/>
          <w:color w:val="007AB0"/>
        </w:rPr>
      </w:pPr>
      <w:r w:rsidRPr="008D43AB">
        <w:rPr>
          <w:i/>
          <w:color w:val="007AB0"/>
        </w:rPr>
        <w:t>(Appraisal &gt; Summary Comments)</w:t>
      </w:r>
    </w:p>
    <w:p w14:paraId="739D2336" w14:textId="77777777" w:rsidR="00A05F0A" w:rsidRPr="001537D2" w:rsidRDefault="00A05F0A" w:rsidP="00A05F0A">
      <w:pPr>
        <w:pStyle w:val="HRNText"/>
        <w:rPr>
          <w:rFonts w:asciiTheme="minorHAnsi" w:hAnsiTheme="minorHAnsi"/>
          <w:noProof/>
        </w:rPr>
      </w:pPr>
      <w:r w:rsidRPr="001537D2">
        <w:rPr>
          <w:rFonts w:asciiTheme="minorHAnsi" w:hAnsiTheme="minorHAnsi"/>
          <w:noProof/>
        </w:rPr>
        <w:t>Summarize performance for the appraisal period.</w:t>
      </w:r>
      <w:r w:rsidR="001537D2" w:rsidRPr="001537D2">
        <w:rPr>
          <w:rFonts w:asciiTheme="minorHAnsi" w:hAnsiTheme="minorHAnsi"/>
          <w:noProof/>
        </w:rPr>
        <w:t xml:space="preserve"> </w:t>
      </w:r>
      <w:r w:rsidRPr="001537D2">
        <w:rPr>
          <w:rFonts w:asciiTheme="minorHAnsi" w:hAnsiTheme="minorHAnsi"/>
          <w:noProof/>
        </w:rPr>
        <w:t xml:space="preserve">This section is also customizable to fit the needs of your organization, requiring additional information from the appraiser. </w:t>
      </w:r>
    </w:p>
    <w:p w14:paraId="739D2337" w14:textId="77777777" w:rsidR="00201E65" w:rsidRPr="001537D2" w:rsidRDefault="003904F8" w:rsidP="00A05F0A">
      <w:pPr>
        <w:jc w:val="center"/>
      </w:pPr>
      <w:r w:rsidRPr="001537D2">
        <w:rPr>
          <w:noProof/>
        </w:rPr>
        <w:drawing>
          <wp:inline distT="0" distB="0" distL="0" distR="0" wp14:anchorId="739D244D" wp14:editId="739D244E">
            <wp:extent cx="4295775" cy="23893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05593" cy="2394778"/>
                    </a:xfrm>
                    <a:prstGeom prst="rect">
                      <a:avLst/>
                    </a:prstGeom>
                  </pic:spPr>
                </pic:pic>
              </a:graphicData>
            </a:graphic>
          </wp:inline>
        </w:drawing>
      </w:r>
    </w:p>
    <w:p w14:paraId="739D233B" w14:textId="7BD8B0C6" w:rsidR="008D43AB" w:rsidRDefault="0053548D" w:rsidP="0053548D">
      <w:pPr>
        <w:pStyle w:val="HRNH1"/>
      </w:pPr>
      <w:bookmarkStart w:id="41" w:name="_Toc531171497"/>
      <w:r w:rsidRPr="001537D2">
        <w:t>Finish Appraisal</w:t>
      </w:r>
      <w:bookmarkEnd w:id="41"/>
      <w:r w:rsidRPr="001537D2">
        <w:t xml:space="preserve"> </w:t>
      </w:r>
    </w:p>
    <w:p w14:paraId="739D233C" w14:textId="77777777" w:rsidR="0053548D" w:rsidRPr="008D43AB" w:rsidRDefault="0053548D" w:rsidP="008D43AB">
      <w:pPr>
        <w:rPr>
          <w:i/>
          <w:color w:val="007AB0"/>
        </w:rPr>
      </w:pPr>
      <w:r w:rsidRPr="008D43AB">
        <w:rPr>
          <w:i/>
          <w:color w:val="007AB0"/>
        </w:rPr>
        <w:t>(Appraisal &gt; Finish Appraisal &gt; Status Overview)</w:t>
      </w:r>
    </w:p>
    <w:p w14:paraId="739D233D" w14:textId="77777777" w:rsidR="0053548D" w:rsidRPr="00B9608B" w:rsidRDefault="0053548D" w:rsidP="0053548D">
      <w:pPr>
        <w:pStyle w:val="HRNText"/>
        <w:rPr>
          <w:rFonts w:asciiTheme="minorHAnsi" w:hAnsiTheme="minorHAnsi"/>
          <w:sz w:val="24"/>
          <w:szCs w:val="24"/>
        </w:rPr>
      </w:pPr>
      <w:r w:rsidRPr="00B9608B">
        <w:rPr>
          <w:rFonts w:asciiTheme="minorHAnsi" w:hAnsiTheme="minorHAnsi"/>
          <w:sz w:val="24"/>
          <w:szCs w:val="24"/>
        </w:rPr>
        <w:t xml:space="preserve">The Status Overview tab displays the steps that need to be completed in Performance Pro to finalize your employee’s appraisal. However, the system will automatically take you </w:t>
      </w:r>
      <w:r w:rsidR="00AD17AE" w:rsidRPr="00B9608B">
        <w:rPr>
          <w:rFonts w:asciiTheme="minorHAnsi" w:hAnsiTheme="minorHAnsi"/>
          <w:sz w:val="24"/>
          <w:szCs w:val="24"/>
        </w:rPr>
        <w:t xml:space="preserve">to the Ready, Merge, Route or Complete tab based how much of the checklist you have completed. </w:t>
      </w:r>
    </w:p>
    <w:p w14:paraId="739D233E" w14:textId="77777777" w:rsidR="00362EE1" w:rsidRPr="00B9608B" w:rsidRDefault="00362EE1" w:rsidP="00362EE1">
      <w:pPr>
        <w:pStyle w:val="HRNText"/>
        <w:ind w:left="0"/>
        <w:rPr>
          <w:noProof/>
          <w:sz w:val="24"/>
          <w:szCs w:val="24"/>
        </w:rPr>
      </w:pPr>
    </w:p>
    <w:p w14:paraId="739D2340" w14:textId="77777777" w:rsidR="005D58A3" w:rsidRPr="00E934B1" w:rsidRDefault="005D58A3" w:rsidP="005D58A3">
      <w:pPr>
        <w:pStyle w:val="HRNListbullet"/>
        <w:numPr>
          <w:ilvl w:val="0"/>
          <w:numId w:val="0"/>
        </w:numPr>
        <w:tabs>
          <w:tab w:val="right" w:leader="underscore" w:pos="8640"/>
        </w:tabs>
        <w:ind w:left="360"/>
        <w:rPr>
          <w:rFonts w:asciiTheme="minorHAnsi" w:hAnsiTheme="minorHAnsi"/>
          <w:b/>
        </w:rPr>
      </w:pPr>
      <w:r w:rsidRPr="00E934B1">
        <w:rPr>
          <w:rFonts w:asciiTheme="minorHAnsi" w:hAnsiTheme="minorHAnsi"/>
          <w:b/>
        </w:rPr>
        <w:tab/>
      </w:r>
    </w:p>
    <w:p w14:paraId="739D2341" w14:textId="3BEDF0F3" w:rsidR="005D58A3" w:rsidRPr="00E934B1" w:rsidRDefault="005D58A3" w:rsidP="005D58A3">
      <w:pPr>
        <w:pStyle w:val="HRNListbullet"/>
        <w:numPr>
          <w:ilvl w:val="0"/>
          <w:numId w:val="0"/>
        </w:numPr>
        <w:tabs>
          <w:tab w:val="right" w:leader="underscore" w:pos="8640"/>
        </w:tabs>
        <w:ind w:left="360"/>
        <w:rPr>
          <w:rFonts w:asciiTheme="minorHAnsi" w:hAnsiTheme="minorHAnsi"/>
          <w:b/>
        </w:rPr>
      </w:pPr>
    </w:p>
    <w:p w14:paraId="739D2342" w14:textId="06AAC848" w:rsidR="00533470" w:rsidRPr="00362EE1" w:rsidRDefault="005D58A3" w:rsidP="00362EE1">
      <w:pPr>
        <w:pStyle w:val="HRNListbullet"/>
        <w:numPr>
          <w:ilvl w:val="0"/>
          <w:numId w:val="0"/>
        </w:numPr>
        <w:tabs>
          <w:tab w:val="right" w:leader="underscore" w:pos="8640"/>
        </w:tabs>
        <w:ind w:left="360"/>
        <w:rPr>
          <w:rFonts w:asciiTheme="minorHAnsi" w:hAnsiTheme="minorHAnsi"/>
        </w:rPr>
      </w:pPr>
      <w:r w:rsidRPr="001537D2">
        <w:rPr>
          <w:rFonts w:asciiTheme="minorHAnsi" w:hAnsiTheme="minorHAnsi"/>
        </w:rPr>
        <w:tab/>
      </w:r>
    </w:p>
    <w:p w14:paraId="739D2343" w14:textId="7EFAA8BA" w:rsidR="00832A4B" w:rsidRDefault="00832A4B" w:rsidP="005765B1">
      <w:pPr>
        <w:pStyle w:val="HRNH2"/>
      </w:pPr>
      <w:bookmarkStart w:id="42" w:name="_Toc531171498"/>
      <w:r w:rsidRPr="001537D2">
        <w:t>Ready</w:t>
      </w:r>
      <w:bookmarkEnd w:id="42"/>
    </w:p>
    <w:p w14:paraId="1EC75E43" w14:textId="76882C19" w:rsidR="008D19F4" w:rsidRPr="00B9608B" w:rsidRDefault="00832A4B" w:rsidP="00832A4B">
      <w:pPr>
        <w:pStyle w:val="HRNText"/>
        <w:rPr>
          <w:rFonts w:asciiTheme="minorHAnsi" w:hAnsiTheme="minorHAnsi"/>
          <w:sz w:val="24"/>
          <w:szCs w:val="24"/>
        </w:rPr>
      </w:pPr>
      <w:r w:rsidRPr="00B9608B">
        <w:rPr>
          <w:rFonts w:asciiTheme="minorHAnsi" w:hAnsiTheme="minorHAnsi"/>
          <w:sz w:val="24"/>
          <w:szCs w:val="24"/>
        </w:rPr>
        <w:t>As an Appraiser, marking the Appraisal as Ready signifies that you have completed your first draft of</w:t>
      </w:r>
      <w:r w:rsidR="008D19F4" w:rsidRPr="00B9608B">
        <w:rPr>
          <w:rFonts w:asciiTheme="minorHAnsi" w:hAnsiTheme="minorHAnsi"/>
          <w:sz w:val="24"/>
          <w:szCs w:val="24"/>
        </w:rPr>
        <w:t xml:space="preserve"> the evaluation. As an Employee, </w:t>
      </w:r>
      <w:r w:rsidRPr="00B9608B">
        <w:rPr>
          <w:rFonts w:asciiTheme="minorHAnsi" w:hAnsiTheme="minorHAnsi"/>
          <w:sz w:val="24"/>
          <w:szCs w:val="24"/>
        </w:rPr>
        <w:t>once an Appraisal is marked Ready, it will move into a read-only finalized copy unavailable for future edits.</w:t>
      </w:r>
      <w:r w:rsidR="00AB4971" w:rsidRPr="00B9608B">
        <w:rPr>
          <w:rFonts w:asciiTheme="minorHAnsi" w:hAnsiTheme="minorHAnsi"/>
          <w:sz w:val="24"/>
          <w:szCs w:val="24"/>
        </w:rPr>
        <w:t xml:space="preserve">   Managers receive an e-mail when an employee completed a self-evaluation.   </w:t>
      </w:r>
    </w:p>
    <w:p w14:paraId="53766C0A" w14:textId="6110B36A" w:rsidR="008D19F4" w:rsidRDefault="00AB4971" w:rsidP="00832A4B">
      <w:pPr>
        <w:pStyle w:val="HRNText"/>
        <w:rPr>
          <w:rFonts w:asciiTheme="minorHAnsi" w:hAnsiTheme="minorHAnsi"/>
        </w:rPr>
      </w:pPr>
      <w:r>
        <w:rPr>
          <w:noProof/>
        </w:rPr>
        <w:drawing>
          <wp:anchor distT="0" distB="0" distL="114300" distR="114300" simplePos="0" relativeHeight="251660800" behindDoc="1" locked="0" layoutInCell="1" allowOverlap="1" wp14:anchorId="498A2FEA" wp14:editId="7F59DF5B">
            <wp:simplePos x="0" y="0"/>
            <wp:positionH relativeFrom="margin">
              <wp:posOffset>101600</wp:posOffset>
            </wp:positionH>
            <wp:positionV relativeFrom="paragraph">
              <wp:posOffset>32385</wp:posOffset>
            </wp:positionV>
            <wp:extent cx="5943600" cy="17037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1703705"/>
                    </a:xfrm>
                    <a:prstGeom prst="rect">
                      <a:avLst/>
                    </a:prstGeom>
                  </pic:spPr>
                </pic:pic>
              </a:graphicData>
            </a:graphic>
          </wp:anchor>
        </w:drawing>
      </w:r>
    </w:p>
    <w:p w14:paraId="53D7CF69" w14:textId="77777777" w:rsidR="00AB4971" w:rsidRDefault="00AB4971" w:rsidP="008D19F4">
      <w:pPr>
        <w:pStyle w:val="HRNH2"/>
      </w:pPr>
    </w:p>
    <w:p w14:paraId="531F0BD9" w14:textId="77777777" w:rsidR="00B9608B" w:rsidRDefault="00B9608B" w:rsidP="001135CB">
      <w:pPr>
        <w:pStyle w:val="HRNH1"/>
        <w:rPr>
          <w:rFonts w:ascii="Calibri" w:hAnsi="Calibri"/>
          <w:color w:val="595959"/>
          <w:sz w:val="26"/>
        </w:rPr>
      </w:pPr>
    </w:p>
    <w:p w14:paraId="739D2383" w14:textId="77FA29B5" w:rsidR="004C01A0" w:rsidRPr="001537D2" w:rsidRDefault="004C01A0" w:rsidP="001135CB">
      <w:pPr>
        <w:pStyle w:val="HRNH1"/>
      </w:pPr>
      <w:bookmarkStart w:id="43" w:name="_Toc531171499"/>
      <w:r w:rsidRPr="001537D2">
        <w:lastRenderedPageBreak/>
        <w:t>The Appraisal Meeting</w:t>
      </w:r>
      <w:bookmarkEnd w:id="43"/>
    </w:p>
    <w:p w14:paraId="739D2384" w14:textId="77777777" w:rsidR="004C01A0" w:rsidRPr="001537D2" w:rsidRDefault="004C01A0" w:rsidP="004C01A0">
      <w:pPr>
        <w:pStyle w:val="HRNListbullet"/>
        <w:numPr>
          <w:ilvl w:val="0"/>
          <w:numId w:val="0"/>
        </w:numPr>
        <w:ind w:left="720"/>
        <w:rPr>
          <w:rFonts w:asciiTheme="minorHAnsi" w:hAnsiTheme="minorHAnsi"/>
          <w:sz w:val="12"/>
        </w:rPr>
      </w:pPr>
    </w:p>
    <w:p w14:paraId="739D2385" w14:textId="77777777" w:rsidR="009A44F2" w:rsidRPr="00B9608B" w:rsidRDefault="009A44F2" w:rsidP="009A44F2">
      <w:pPr>
        <w:pStyle w:val="HRNListbullet"/>
        <w:rPr>
          <w:rFonts w:asciiTheme="minorHAnsi" w:hAnsiTheme="minorHAnsi"/>
          <w:sz w:val="24"/>
        </w:rPr>
      </w:pPr>
      <w:r w:rsidRPr="00B9608B">
        <w:rPr>
          <w:rFonts w:asciiTheme="minorHAnsi" w:hAnsiTheme="minorHAnsi"/>
          <w:sz w:val="24"/>
        </w:rPr>
        <w:t xml:space="preserve">The appraisal meeting should occur in a </w:t>
      </w:r>
      <w:r w:rsidRPr="00B9608B">
        <w:rPr>
          <w:rFonts w:asciiTheme="minorHAnsi" w:hAnsiTheme="minorHAnsi"/>
          <w:b/>
          <w:color w:val="FF0000"/>
          <w:sz w:val="24"/>
        </w:rPr>
        <w:t>Timely</w:t>
      </w:r>
      <w:r w:rsidRPr="00B9608B">
        <w:rPr>
          <w:rFonts w:asciiTheme="minorHAnsi" w:hAnsiTheme="minorHAnsi"/>
          <w:sz w:val="24"/>
        </w:rPr>
        <w:t xml:space="preserve"> manner.</w:t>
      </w:r>
    </w:p>
    <w:p w14:paraId="739D2386" w14:textId="77777777" w:rsidR="009A44F2" w:rsidRPr="00B9608B" w:rsidRDefault="009A44F2" w:rsidP="009A44F2">
      <w:pPr>
        <w:pStyle w:val="HRNText"/>
        <w:spacing w:before="0" w:after="0"/>
        <w:rPr>
          <w:rFonts w:asciiTheme="minorHAnsi" w:hAnsiTheme="minorHAnsi"/>
          <w:sz w:val="24"/>
          <w:szCs w:val="24"/>
        </w:rPr>
      </w:pPr>
    </w:p>
    <w:p w14:paraId="739D2387" w14:textId="77777777" w:rsidR="009A44F2" w:rsidRPr="00B9608B" w:rsidRDefault="009A44F2" w:rsidP="009A44F2">
      <w:pPr>
        <w:pStyle w:val="HRNListbullet"/>
        <w:rPr>
          <w:rFonts w:asciiTheme="minorHAnsi" w:hAnsiTheme="minorHAnsi"/>
          <w:sz w:val="24"/>
        </w:rPr>
      </w:pPr>
      <w:r w:rsidRPr="00B9608B">
        <w:rPr>
          <w:rFonts w:asciiTheme="minorHAnsi" w:hAnsiTheme="minorHAnsi"/>
          <w:sz w:val="24"/>
        </w:rPr>
        <w:t xml:space="preserve">The setting should be </w:t>
      </w:r>
      <w:r w:rsidRPr="00B9608B">
        <w:rPr>
          <w:rFonts w:asciiTheme="minorHAnsi" w:hAnsiTheme="minorHAnsi"/>
          <w:b/>
          <w:color w:val="FF0000"/>
          <w:sz w:val="24"/>
        </w:rPr>
        <w:t xml:space="preserve">Conversational </w:t>
      </w:r>
      <w:r w:rsidRPr="00B9608B">
        <w:rPr>
          <w:rFonts w:asciiTheme="minorHAnsi" w:hAnsiTheme="minorHAnsi"/>
          <w:sz w:val="24"/>
        </w:rPr>
        <w:t xml:space="preserve">yet </w:t>
      </w:r>
      <w:r w:rsidRPr="00B9608B">
        <w:rPr>
          <w:rFonts w:asciiTheme="minorHAnsi" w:hAnsiTheme="minorHAnsi"/>
          <w:b/>
          <w:color w:val="FF0000"/>
          <w:sz w:val="24"/>
        </w:rPr>
        <w:t>Professional</w:t>
      </w:r>
      <w:r w:rsidRPr="00B9608B">
        <w:rPr>
          <w:rFonts w:asciiTheme="minorHAnsi" w:hAnsiTheme="minorHAnsi"/>
          <w:sz w:val="24"/>
        </w:rPr>
        <w:t>.</w:t>
      </w:r>
    </w:p>
    <w:p w14:paraId="739D2388" w14:textId="77777777" w:rsidR="009A44F2" w:rsidRPr="00B9608B" w:rsidRDefault="009A44F2" w:rsidP="009A44F2">
      <w:pPr>
        <w:pStyle w:val="HRNText"/>
        <w:spacing w:before="0" w:after="0"/>
        <w:rPr>
          <w:rFonts w:asciiTheme="minorHAnsi" w:hAnsiTheme="minorHAnsi"/>
          <w:sz w:val="24"/>
          <w:szCs w:val="24"/>
        </w:rPr>
      </w:pPr>
    </w:p>
    <w:p w14:paraId="739D2389" w14:textId="77777777" w:rsidR="009A44F2" w:rsidRPr="00B9608B" w:rsidRDefault="009A44F2" w:rsidP="009A44F2">
      <w:pPr>
        <w:pStyle w:val="HRNListbullet"/>
        <w:rPr>
          <w:rFonts w:asciiTheme="minorHAnsi" w:hAnsiTheme="minorHAnsi"/>
          <w:sz w:val="24"/>
        </w:rPr>
      </w:pPr>
      <w:r w:rsidRPr="00B9608B">
        <w:rPr>
          <w:rFonts w:asciiTheme="minorHAnsi" w:hAnsiTheme="minorHAnsi"/>
          <w:sz w:val="24"/>
        </w:rPr>
        <w:t xml:space="preserve">Employees should talk </w:t>
      </w:r>
      <w:r w:rsidRPr="00B9608B">
        <w:rPr>
          <w:rFonts w:asciiTheme="minorHAnsi" w:hAnsiTheme="minorHAnsi"/>
          <w:b/>
          <w:color w:val="FF0000"/>
          <w:sz w:val="24"/>
        </w:rPr>
        <w:t>50%</w:t>
      </w:r>
      <w:r w:rsidRPr="00B9608B">
        <w:rPr>
          <w:rFonts w:asciiTheme="minorHAnsi" w:hAnsiTheme="minorHAnsi"/>
          <w:sz w:val="24"/>
        </w:rPr>
        <w:t xml:space="preserve"> of the time.</w:t>
      </w:r>
    </w:p>
    <w:p w14:paraId="739D238A" w14:textId="77777777" w:rsidR="009A44F2" w:rsidRPr="00B9608B" w:rsidRDefault="009A44F2" w:rsidP="009A44F2">
      <w:pPr>
        <w:pStyle w:val="HRNText"/>
        <w:spacing w:before="0" w:after="0"/>
        <w:rPr>
          <w:rFonts w:asciiTheme="minorHAnsi" w:hAnsiTheme="minorHAnsi"/>
          <w:sz w:val="24"/>
          <w:szCs w:val="24"/>
        </w:rPr>
      </w:pPr>
    </w:p>
    <w:p w14:paraId="739D238B" w14:textId="77777777" w:rsidR="009A44F2" w:rsidRPr="00B9608B" w:rsidRDefault="009A44F2" w:rsidP="009A44F2">
      <w:pPr>
        <w:pStyle w:val="HRNListbullet"/>
        <w:rPr>
          <w:rFonts w:asciiTheme="minorHAnsi" w:hAnsiTheme="minorHAnsi"/>
          <w:sz w:val="24"/>
        </w:rPr>
      </w:pPr>
      <w:r w:rsidRPr="00B9608B">
        <w:rPr>
          <w:rFonts w:asciiTheme="minorHAnsi" w:hAnsiTheme="minorHAnsi"/>
          <w:sz w:val="24"/>
        </w:rPr>
        <w:t xml:space="preserve">Come to an </w:t>
      </w:r>
      <w:r w:rsidRPr="00B9608B">
        <w:rPr>
          <w:rFonts w:asciiTheme="minorHAnsi" w:hAnsiTheme="minorHAnsi"/>
          <w:b/>
          <w:color w:val="FF0000"/>
          <w:sz w:val="24"/>
        </w:rPr>
        <w:t xml:space="preserve">Understanding </w:t>
      </w:r>
      <w:r w:rsidRPr="00B9608B">
        <w:rPr>
          <w:rFonts w:asciiTheme="minorHAnsi" w:hAnsiTheme="minorHAnsi"/>
          <w:sz w:val="24"/>
        </w:rPr>
        <w:t xml:space="preserve">not necessarily an </w:t>
      </w:r>
      <w:r w:rsidRPr="00B9608B">
        <w:rPr>
          <w:rFonts w:asciiTheme="minorHAnsi" w:hAnsiTheme="minorHAnsi"/>
          <w:b/>
          <w:color w:val="FF0000"/>
          <w:sz w:val="24"/>
        </w:rPr>
        <w:t>Agreement</w:t>
      </w:r>
      <w:r w:rsidRPr="00B9608B">
        <w:rPr>
          <w:rFonts w:asciiTheme="minorHAnsi" w:hAnsiTheme="minorHAnsi"/>
          <w:sz w:val="24"/>
        </w:rPr>
        <w:t>.</w:t>
      </w:r>
    </w:p>
    <w:p w14:paraId="739D238C" w14:textId="77777777" w:rsidR="009A44F2" w:rsidRPr="00B9608B" w:rsidRDefault="009A44F2" w:rsidP="009A44F2">
      <w:pPr>
        <w:pStyle w:val="HRNText"/>
        <w:spacing w:before="0" w:after="0"/>
        <w:rPr>
          <w:rFonts w:asciiTheme="minorHAnsi" w:hAnsiTheme="minorHAnsi"/>
          <w:sz w:val="24"/>
          <w:szCs w:val="24"/>
        </w:rPr>
      </w:pPr>
    </w:p>
    <w:p w14:paraId="739D238D" w14:textId="77777777" w:rsidR="009A44F2" w:rsidRPr="00B9608B" w:rsidRDefault="009A44F2" w:rsidP="009A44F2">
      <w:pPr>
        <w:pStyle w:val="HRNListbullet"/>
        <w:rPr>
          <w:rFonts w:asciiTheme="minorHAnsi" w:eastAsia="Calibri" w:hAnsiTheme="minorHAnsi"/>
          <w:color w:val="595959"/>
          <w:sz w:val="24"/>
        </w:rPr>
      </w:pPr>
      <w:r w:rsidRPr="00B9608B">
        <w:rPr>
          <w:rFonts w:asciiTheme="minorHAnsi" w:hAnsiTheme="minorHAnsi"/>
          <w:sz w:val="24"/>
        </w:rPr>
        <w:t xml:space="preserve">Stick to the </w:t>
      </w:r>
      <w:r w:rsidRPr="00B9608B">
        <w:rPr>
          <w:rFonts w:asciiTheme="minorHAnsi" w:hAnsiTheme="minorHAnsi"/>
          <w:b/>
          <w:color w:val="FF0000"/>
          <w:sz w:val="24"/>
        </w:rPr>
        <w:t>Observable Behaviors</w:t>
      </w:r>
      <w:r w:rsidRPr="00B9608B">
        <w:rPr>
          <w:rFonts w:asciiTheme="minorHAnsi" w:hAnsiTheme="minorHAnsi"/>
          <w:color w:val="FF0000"/>
          <w:sz w:val="24"/>
        </w:rPr>
        <w:t xml:space="preserve"> </w:t>
      </w:r>
      <w:r w:rsidRPr="00B9608B">
        <w:rPr>
          <w:rFonts w:asciiTheme="minorHAnsi" w:hAnsiTheme="minorHAnsi"/>
          <w:sz w:val="24"/>
        </w:rPr>
        <w:t xml:space="preserve">and remove </w:t>
      </w:r>
      <w:r w:rsidRPr="00B9608B">
        <w:rPr>
          <w:rFonts w:asciiTheme="minorHAnsi" w:hAnsiTheme="minorHAnsi"/>
          <w:b/>
          <w:color w:val="FF0000"/>
          <w:sz w:val="24"/>
        </w:rPr>
        <w:t>Emotions</w:t>
      </w:r>
      <w:r w:rsidRPr="00B9608B">
        <w:rPr>
          <w:rFonts w:asciiTheme="minorHAnsi" w:hAnsiTheme="minorHAnsi"/>
          <w:sz w:val="24"/>
        </w:rPr>
        <w:t>.</w:t>
      </w:r>
    </w:p>
    <w:p w14:paraId="739D238E" w14:textId="77777777" w:rsidR="009A44F2" w:rsidRPr="00B9608B" w:rsidRDefault="009A44F2" w:rsidP="009A44F2">
      <w:pPr>
        <w:pStyle w:val="HRNListbullet"/>
        <w:numPr>
          <w:ilvl w:val="0"/>
          <w:numId w:val="0"/>
        </w:numPr>
        <w:ind w:left="720" w:hanging="360"/>
        <w:rPr>
          <w:rFonts w:asciiTheme="minorHAnsi" w:hAnsiTheme="minorHAnsi"/>
          <w:sz w:val="24"/>
        </w:rPr>
      </w:pPr>
    </w:p>
    <w:p w14:paraId="739D238F" w14:textId="77777777" w:rsidR="009A44F2" w:rsidRPr="00B9608B" w:rsidRDefault="009A44F2" w:rsidP="009A44F2">
      <w:pPr>
        <w:pStyle w:val="HRNListbullet"/>
        <w:numPr>
          <w:ilvl w:val="0"/>
          <w:numId w:val="0"/>
        </w:numPr>
        <w:ind w:left="360"/>
        <w:rPr>
          <w:rFonts w:asciiTheme="minorHAnsi" w:hAnsiTheme="minorHAnsi"/>
          <w:i/>
          <w:sz w:val="24"/>
        </w:rPr>
      </w:pPr>
    </w:p>
    <w:p w14:paraId="739D2390" w14:textId="77777777" w:rsidR="009A44F2" w:rsidRPr="001537D2" w:rsidRDefault="009A44F2" w:rsidP="009A44F2">
      <w:pPr>
        <w:pStyle w:val="HRNListbullet"/>
        <w:numPr>
          <w:ilvl w:val="0"/>
          <w:numId w:val="0"/>
        </w:numPr>
        <w:ind w:left="360"/>
        <w:rPr>
          <w:rFonts w:asciiTheme="minorHAnsi" w:hAnsiTheme="minorHAnsi"/>
          <w:i/>
        </w:rPr>
      </w:pPr>
      <w:r w:rsidRPr="001537D2">
        <w:rPr>
          <w:rFonts w:asciiTheme="minorHAnsi" w:hAnsiTheme="minorHAnsi"/>
          <w:i/>
        </w:rPr>
        <w:t>Notes:</w:t>
      </w:r>
    </w:p>
    <w:p w14:paraId="739D2391" w14:textId="77777777" w:rsidR="009A44F2" w:rsidRPr="001537D2" w:rsidRDefault="009A44F2" w:rsidP="009A44F2">
      <w:pPr>
        <w:pStyle w:val="HRNListbullet"/>
        <w:numPr>
          <w:ilvl w:val="0"/>
          <w:numId w:val="0"/>
        </w:numPr>
        <w:tabs>
          <w:tab w:val="right" w:leader="underscore" w:pos="10710"/>
        </w:tabs>
        <w:ind w:left="360"/>
        <w:rPr>
          <w:rFonts w:asciiTheme="minorHAnsi" w:hAnsiTheme="minorHAnsi"/>
        </w:rPr>
      </w:pPr>
      <w:r w:rsidRPr="001537D2">
        <w:rPr>
          <w:rFonts w:asciiTheme="minorHAnsi" w:hAnsiTheme="minorHAnsi"/>
        </w:rPr>
        <w:tab/>
      </w:r>
    </w:p>
    <w:p w14:paraId="739D2392" w14:textId="77777777" w:rsidR="009A44F2" w:rsidRPr="001537D2" w:rsidRDefault="009A44F2" w:rsidP="009A44F2">
      <w:pPr>
        <w:pStyle w:val="HRNListbullet"/>
        <w:numPr>
          <w:ilvl w:val="0"/>
          <w:numId w:val="0"/>
        </w:numPr>
        <w:tabs>
          <w:tab w:val="right" w:leader="underscore" w:pos="10710"/>
        </w:tabs>
        <w:ind w:left="360"/>
        <w:rPr>
          <w:rFonts w:asciiTheme="minorHAnsi" w:hAnsiTheme="minorHAnsi"/>
        </w:rPr>
      </w:pPr>
    </w:p>
    <w:p w14:paraId="739D2393" w14:textId="77777777" w:rsidR="009A44F2" w:rsidRPr="001537D2" w:rsidRDefault="009A44F2" w:rsidP="009A44F2">
      <w:pPr>
        <w:pStyle w:val="HRNListbullet"/>
        <w:numPr>
          <w:ilvl w:val="0"/>
          <w:numId w:val="0"/>
        </w:numPr>
        <w:tabs>
          <w:tab w:val="right" w:leader="underscore" w:pos="10710"/>
        </w:tabs>
        <w:ind w:left="360"/>
        <w:rPr>
          <w:rFonts w:asciiTheme="minorHAnsi" w:hAnsiTheme="minorHAnsi"/>
        </w:rPr>
      </w:pPr>
      <w:r w:rsidRPr="001537D2">
        <w:rPr>
          <w:rFonts w:asciiTheme="minorHAnsi" w:hAnsiTheme="minorHAnsi"/>
        </w:rPr>
        <w:tab/>
      </w:r>
    </w:p>
    <w:p w14:paraId="03C2CE6C" w14:textId="77777777" w:rsidR="008D19F4" w:rsidRDefault="008D19F4" w:rsidP="001135CB">
      <w:pPr>
        <w:pStyle w:val="HRNH1"/>
        <w:rPr>
          <w:sz w:val="24"/>
          <w:szCs w:val="24"/>
        </w:rPr>
      </w:pPr>
    </w:p>
    <w:p w14:paraId="739D2395" w14:textId="1E5A3569" w:rsidR="00E40385" w:rsidRPr="00A768CB" w:rsidRDefault="00E40385" w:rsidP="001135CB">
      <w:pPr>
        <w:pStyle w:val="HRNH1"/>
        <w:rPr>
          <w:sz w:val="24"/>
          <w:szCs w:val="24"/>
        </w:rPr>
      </w:pPr>
      <w:bookmarkStart w:id="44" w:name="_Toc531171500"/>
      <w:r w:rsidRPr="00A768CB">
        <w:rPr>
          <w:sz w:val="24"/>
          <w:szCs w:val="24"/>
        </w:rPr>
        <w:t>Complete</w:t>
      </w:r>
      <w:bookmarkEnd w:id="44"/>
      <w:r w:rsidR="000A6D5C" w:rsidRPr="00A768CB">
        <w:rPr>
          <w:sz w:val="24"/>
          <w:szCs w:val="24"/>
        </w:rPr>
        <w:t xml:space="preserve"> </w:t>
      </w:r>
    </w:p>
    <w:p w14:paraId="739D2399" w14:textId="36A079A1" w:rsidR="00E6787C" w:rsidRDefault="000A6D5C" w:rsidP="00E6787C">
      <w:pPr>
        <w:pStyle w:val="HRNText"/>
        <w:tabs>
          <w:tab w:val="left" w:pos="1178"/>
        </w:tabs>
        <w:spacing w:before="240" w:after="240"/>
        <w:rPr>
          <w:rFonts w:asciiTheme="minorHAnsi" w:hAnsiTheme="minorHAnsi"/>
          <w:sz w:val="24"/>
          <w:szCs w:val="24"/>
        </w:rPr>
      </w:pPr>
      <w:r w:rsidRPr="00A768CB">
        <w:rPr>
          <w:rFonts w:asciiTheme="minorHAnsi" w:hAnsiTheme="minorHAnsi"/>
          <w:sz w:val="24"/>
          <w:szCs w:val="24"/>
        </w:rPr>
        <w:t xml:space="preserve">Select Complete after </w:t>
      </w:r>
      <w:r w:rsidR="00A768CB" w:rsidRPr="00A768CB">
        <w:rPr>
          <w:rFonts w:asciiTheme="minorHAnsi" w:hAnsiTheme="minorHAnsi"/>
          <w:sz w:val="24"/>
          <w:szCs w:val="24"/>
        </w:rPr>
        <w:t>the appraisal meeting with the employee</w:t>
      </w:r>
      <w:r w:rsidR="00A768CB">
        <w:rPr>
          <w:rFonts w:asciiTheme="minorHAnsi" w:hAnsiTheme="minorHAnsi"/>
          <w:sz w:val="24"/>
          <w:szCs w:val="24"/>
        </w:rPr>
        <w:t xml:space="preserve">.  </w:t>
      </w:r>
      <w:r w:rsidR="008D19F4">
        <w:rPr>
          <w:rFonts w:asciiTheme="minorHAnsi" w:hAnsiTheme="minorHAnsi"/>
          <w:sz w:val="24"/>
          <w:szCs w:val="24"/>
        </w:rPr>
        <w:t xml:space="preserve">This is critical step will generate a request for an e-signature from the manager and employee.   </w:t>
      </w:r>
    </w:p>
    <w:p w14:paraId="09291522" w14:textId="77777777" w:rsidR="00B9608B" w:rsidRDefault="00B9608B" w:rsidP="00B9608B">
      <w:pPr>
        <w:pStyle w:val="HRNText"/>
        <w:tabs>
          <w:tab w:val="left" w:pos="1178"/>
        </w:tabs>
        <w:spacing w:before="240" w:after="240"/>
        <w:rPr>
          <w:rFonts w:asciiTheme="minorHAnsi" w:hAnsiTheme="minorHAnsi"/>
          <w:sz w:val="24"/>
          <w:szCs w:val="24"/>
        </w:rPr>
      </w:pPr>
      <w:r>
        <w:rPr>
          <w:noProof/>
        </w:rPr>
        <w:drawing>
          <wp:inline distT="0" distB="0" distL="0" distR="0" wp14:anchorId="34F53765" wp14:editId="24C2D6EE">
            <wp:extent cx="4445000" cy="31437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47161" cy="3145321"/>
                    </a:xfrm>
                    <a:prstGeom prst="rect">
                      <a:avLst/>
                    </a:prstGeom>
                  </pic:spPr>
                </pic:pic>
              </a:graphicData>
            </a:graphic>
          </wp:inline>
        </w:drawing>
      </w:r>
    </w:p>
    <w:p w14:paraId="739D239E" w14:textId="3B3C08C4" w:rsidR="00612386" w:rsidRPr="00B9608B" w:rsidRDefault="00612386" w:rsidP="00B9608B">
      <w:pPr>
        <w:pStyle w:val="HRNH2"/>
        <w:rPr>
          <w:rFonts w:asciiTheme="minorHAnsi" w:hAnsiTheme="minorHAnsi" w:cs="Arial"/>
          <w:color w:val="auto"/>
          <w:sz w:val="24"/>
          <w:szCs w:val="24"/>
        </w:rPr>
      </w:pPr>
      <w:bookmarkStart w:id="45" w:name="_Toc531171501"/>
      <w:r w:rsidRPr="001135CB">
        <w:lastRenderedPageBreak/>
        <w:t>Comple</w:t>
      </w:r>
      <w:r w:rsidRPr="001135CB">
        <w:rPr>
          <w:rStyle w:val="HRNH2Char"/>
          <w:rFonts w:asciiTheme="minorHAnsi" w:hAnsiTheme="minorHAnsi"/>
          <w:b/>
        </w:rPr>
        <w:t>t</w:t>
      </w:r>
      <w:r w:rsidRPr="001135CB">
        <w:t>ing an Appraisal</w:t>
      </w:r>
      <w:bookmarkEnd w:id="45"/>
    </w:p>
    <w:p w14:paraId="739D239F" w14:textId="5976A893" w:rsidR="00612386" w:rsidRPr="001537D2" w:rsidRDefault="00612386" w:rsidP="00612386">
      <w:pPr>
        <w:pStyle w:val="HRNText"/>
        <w:rPr>
          <w:rFonts w:asciiTheme="minorHAnsi" w:eastAsia="Calibri" w:hAnsiTheme="minorHAnsi" w:cs="Times New Roman"/>
          <w:b/>
          <w:bCs/>
          <w:color w:val="595959"/>
          <w:sz w:val="26"/>
        </w:rPr>
      </w:pPr>
      <w:r w:rsidRPr="001537D2">
        <w:rPr>
          <w:rFonts w:asciiTheme="minorHAnsi" w:hAnsiTheme="minorHAnsi"/>
        </w:rPr>
        <w:t>An Appraisal in Perfo</w:t>
      </w:r>
      <w:r w:rsidR="009A513B">
        <w:rPr>
          <w:rFonts w:asciiTheme="minorHAnsi" w:hAnsiTheme="minorHAnsi"/>
        </w:rPr>
        <w:t xml:space="preserve">rmance Pro can be </w:t>
      </w:r>
      <w:r w:rsidR="00B9608B">
        <w:rPr>
          <w:rFonts w:asciiTheme="minorHAnsi" w:hAnsiTheme="minorHAnsi"/>
        </w:rPr>
        <w:t>completed in 5</w:t>
      </w:r>
      <w:r w:rsidRPr="001537D2">
        <w:rPr>
          <w:rFonts w:asciiTheme="minorHAnsi" w:hAnsiTheme="minorHAnsi"/>
        </w:rPr>
        <w:t xml:space="preserve"> easy steps. </w:t>
      </w:r>
    </w:p>
    <w:p w14:paraId="739D23A0" w14:textId="203983BF" w:rsidR="00BF026C" w:rsidRPr="001537D2" w:rsidRDefault="00BF026C" w:rsidP="00376D93">
      <w:pPr>
        <w:pStyle w:val="HRNListbullet"/>
        <w:numPr>
          <w:ilvl w:val="0"/>
          <w:numId w:val="3"/>
        </w:numPr>
        <w:spacing w:before="240" w:after="240" w:line="360" w:lineRule="auto"/>
        <w:ind w:left="1512"/>
        <w:rPr>
          <w:rFonts w:asciiTheme="minorHAnsi" w:hAnsiTheme="minorHAnsi"/>
          <w:noProof/>
        </w:rPr>
      </w:pPr>
      <w:r w:rsidRPr="001537D2">
        <w:rPr>
          <w:rFonts w:asciiTheme="minorHAnsi" w:hAnsiTheme="minorHAnsi"/>
          <w:noProof/>
        </w:rPr>
        <w:t xml:space="preserve">Evaluate </w:t>
      </w:r>
      <w:r w:rsidR="00DB169B">
        <w:rPr>
          <w:rFonts w:asciiTheme="minorHAnsi" w:hAnsiTheme="minorHAnsi"/>
          <w:b/>
          <w:color w:val="FF0000"/>
        </w:rPr>
        <w:t>Competencies</w:t>
      </w:r>
    </w:p>
    <w:p w14:paraId="739D23A1" w14:textId="44EF91DD" w:rsidR="00BF026C" w:rsidRPr="001537D2" w:rsidRDefault="00BF026C" w:rsidP="00376D93">
      <w:pPr>
        <w:pStyle w:val="HRNListbullet"/>
        <w:numPr>
          <w:ilvl w:val="0"/>
          <w:numId w:val="3"/>
        </w:numPr>
        <w:spacing w:before="240" w:after="240" w:line="360" w:lineRule="auto"/>
        <w:ind w:left="1512"/>
        <w:rPr>
          <w:rFonts w:asciiTheme="minorHAnsi" w:hAnsiTheme="minorHAnsi"/>
          <w:noProof/>
        </w:rPr>
      </w:pPr>
      <w:r w:rsidRPr="001537D2">
        <w:rPr>
          <w:rFonts w:asciiTheme="minorHAnsi" w:hAnsiTheme="minorHAnsi"/>
          <w:noProof/>
        </w:rPr>
        <w:t xml:space="preserve">Evaluate </w:t>
      </w:r>
      <w:r w:rsidR="00B9608B">
        <w:rPr>
          <w:rFonts w:asciiTheme="minorHAnsi" w:hAnsiTheme="minorHAnsi"/>
          <w:b/>
          <w:color w:val="FF0000"/>
        </w:rPr>
        <w:t>Objectives</w:t>
      </w:r>
    </w:p>
    <w:p w14:paraId="739D23A2" w14:textId="7989DC01" w:rsidR="00BF026C" w:rsidRPr="001537D2" w:rsidRDefault="00BF026C" w:rsidP="00376D93">
      <w:pPr>
        <w:pStyle w:val="HRNListbullet"/>
        <w:numPr>
          <w:ilvl w:val="0"/>
          <w:numId w:val="3"/>
        </w:numPr>
        <w:spacing w:before="240" w:after="240" w:line="360" w:lineRule="auto"/>
        <w:ind w:left="1512"/>
        <w:rPr>
          <w:rFonts w:asciiTheme="minorHAnsi" w:hAnsiTheme="minorHAnsi"/>
          <w:noProof/>
        </w:rPr>
      </w:pPr>
      <w:r w:rsidRPr="001537D2">
        <w:rPr>
          <w:rFonts w:asciiTheme="minorHAnsi" w:hAnsiTheme="minorHAnsi"/>
          <w:noProof/>
        </w:rPr>
        <w:t xml:space="preserve">Set New </w:t>
      </w:r>
      <w:r w:rsidRPr="001537D2">
        <w:rPr>
          <w:rFonts w:asciiTheme="minorHAnsi" w:hAnsiTheme="minorHAnsi"/>
          <w:b/>
          <w:color w:val="FF0000"/>
        </w:rPr>
        <w:t xml:space="preserve">Future </w:t>
      </w:r>
      <w:r w:rsidR="00B9608B">
        <w:rPr>
          <w:rFonts w:asciiTheme="minorHAnsi" w:hAnsiTheme="minorHAnsi"/>
          <w:b/>
          <w:color w:val="FF0000"/>
        </w:rPr>
        <w:t>Objectives</w:t>
      </w:r>
    </w:p>
    <w:p w14:paraId="739D23A3" w14:textId="77777777" w:rsidR="00BF026C" w:rsidRPr="001537D2" w:rsidRDefault="00BF026C" w:rsidP="00376D93">
      <w:pPr>
        <w:pStyle w:val="HRNListbullet"/>
        <w:numPr>
          <w:ilvl w:val="0"/>
          <w:numId w:val="3"/>
        </w:numPr>
        <w:spacing w:before="240" w:after="240" w:line="360" w:lineRule="auto"/>
        <w:ind w:left="1512"/>
        <w:rPr>
          <w:rFonts w:asciiTheme="minorHAnsi" w:hAnsiTheme="minorHAnsi"/>
          <w:noProof/>
        </w:rPr>
      </w:pPr>
      <w:r w:rsidRPr="001537D2">
        <w:rPr>
          <w:rFonts w:asciiTheme="minorHAnsi" w:hAnsiTheme="minorHAnsi"/>
          <w:noProof/>
        </w:rPr>
        <w:t xml:space="preserve">Add </w:t>
      </w:r>
      <w:r w:rsidRPr="001537D2">
        <w:rPr>
          <w:rFonts w:asciiTheme="minorHAnsi" w:hAnsiTheme="minorHAnsi"/>
          <w:b/>
          <w:color w:val="FF0000"/>
        </w:rPr>
        <w:t>Summary</w:t>
      </w:r>
      <w:r w:rsidRPr="001537D2">
        <w:rPr>
          <w:rFonts w:asciiTheme="minorHAnsi" w:hAnsiTheme="minorHAnsi"/>
          <w:noProof/>
        </w:rPr>
        <w:t xml:space="preserve"> Comments</w:t>
      </w:r>
    </w:p>
    <w:p w14:paraId="739D23A4" w14:textId="77777777" w:rsidR="00BF026C" w:rsidRPr="001537D2" w:rsidRDefault="00BF026C" w:rsidP="00376D93">
      <w:pPr>
        <w:pStyle w:val="HRNListbullet"/>
        <w:numPr>
          <w:ilvl w:val="0"/>
          <w:numId w:val="3"/>
        </w:numPr>
        <w:spacing w:before="240" w:after="240" w:line="360" w:lineRule="auto"/>
        <w:ind w:left="1512"/>
        <w:rPr>
          <w:rFonts w:asciiTheme="minorHAnsi" w:hAnsiTheme="minorHAnsi"/>
          <w:noProof/>
        </w:rPr>
      </w:pPr>
      <w:r w:rsidRPr="001537D2">
        <w:rPr>
          <w:rFonts w:asciiTheme="minorHAnsi" w:hAnsiTheme="minorHAnsi"/>
          <w:b/>
          <w:color w:val="FF0000"/>
        </w:rPr>
        <w:t>Complete</w:t>
      </w:r>
      <w:r w:rsidRPr="001537D2">
        <w:rPr>
          <w:rFonts w:asciiTheme="minorHAnsi" w:hAnsiTheme="minorHAnsi"/>
          <w:noProof/>
        </w:rPr>
        <w:t xml:space="preserve"> the Appraisal</w:t>
      </w:r>
    </w:p>
    <w:p w14:paraId="739D23A5" w14:textId="77777777" w:rsidR="004009EF" w:rsidRPr="001537D2" w:rsidRDefault="004009EF" w:rsidP="004009EF">
      <w:pPr>
        <w:pStyle w:val="HRNText"/>
        <w:rPr>
          <w:rFonts w:asciiTheme="minorHAnsi" w:hAnsiTheme="minorHAnsi"/>
        </w:rPr>
      </w:pPr>
      <w:r w:rsidRPr="001537D2">
        <w:rPr>
          <w:rFonts w:asciiTheme="minorHAnsi" w:hAnsiTheme="minorHAnsi"/>
          <w:i/>
        </w:rPr>
        <w:t>Notes</w:t>
      </w:r>
      <w:r w:rsidRPr="001537D2">
        <w:rPr>
          <w:rFonts w:asciiTheme="minorHAnsi" w:hAnsiTheme="minorHAnsi"/>
        </w:rPr>
        <w:t>:</w:t>
      </w:r>
    </w:p>
    <w:p w14:paraId="739D23A6" w14:textId="77777777" w:rsidR="004009EF" w:rsidRPr="001537D2" w:rsidRDefault="004009EF" w:rsidP="004009EF">
      <w:pPr>
        <w:pStyle w:val="HRNListbullet"/>
        <w:numPr>
          <w:ilvl w:val="0"/>
          <w:numId w:val="0"/>
        </w:numPr>
        <w:tabs>
          <w:tab w:val="right" w:leader="underscore" w:pos="8640"/>
        </w:tabs>
        <w:ind w:left="360"/>
        <w:rPr>
          <w:rFonts w:asciiTheme="minorHAnsi" w:hAnsiTheme="minorHAnsi"/>
        </w:rPr>
      </w:pPr>
      <w:r w:rsidRPr="001537D2">
        <w:rPr>
          <w:rFonts w:asciiTheme="minorHAnsi" w:hAnsiTheme="minorHAnsi"/>
        </w:rPr>
        <w:tab/>
      </w:r>
    </w:p>
    <w:p w14:paraId="739D23A7" w14:textId="77777777" w:rsidR="004009EF" w:rsidRPr="001537D2" w:rsidRDefault="004009EF" w:rsidP="004009EF">
      <w:pPr>
        <w:pStyle w:val="HRNListbullet"/>
        <w:numPr>
          <w:ilvl w:val="0"/>
          <w:numId w:val="0"/>
        </w:numPr>
        <w:tabs>
          <w:tab w:val="right" w:leader="underscore" w:pos="8640"/>
        </w:tabs>
        <w:ind w:left="360"/>
        <w:rPr>
          <w:rFonts w:asciiTheme="minorHAnsi" w:hAnsiTheme="minorHAnsi"/>
        </w:rPr>
      </w:pPr>
    </w:p>
    <w:p w14:paraId="739D23A8" w14:textId="77777777" w:rsidR="004009EF" w:rsidRPr="001537D2" w:rsidRDefault="004009EF" w:rsidP="004009EF">
      <w:pPr>
        <w:pStyle w:val="HRNListbullet"/>
        <w:numPr>
          <w:ilvl w:val="0"/>
          <w:numId w:val="0"/>
        </w:numPr>
        <w:tabs>
          <w:tab w:val="right" w:leader="underscore" w:pos="8640"/>
        </w:tabs>
        <w:ind w:left="360"/>
        <w:rPr>
          <w:rFonts w:asciiTheme="minorHAnsi" w:hAnsiTheme="minorHAnsi"/>
        </w:rPr>
      </w:pPr>
      <w:r w:rsidRPr="001537D2">
        <w:rPr>
          <w:rFonts w:asciiTheme="minorHAnsi" w:hAnsiTheme="minorHAnsi"/>
        </w:rPr>
        <w:tab/>
      </w:r>
    </w:p>
    <w:p w14:paraId="739D23A9" w14:textId="77777777" w:rsidR="004009EF" w:rsidRPr="001537D2" w:rsidRDefault="004009EF" w:rsidP="004009EF">
      <w:pPr>
        <w:pStyle w:val="HRNListbullet"/>
        <w:numPr>
          <w:ilvl w:val="0"/>
          <w:numId w:val="0"/>
        </w:numPr>
        <w:tabs>
          <w:tab w:val="right" w:leader="underscore" w:pos="8640"/>
        </w:tabs>
        <w:ind w:left="360"/>
        <w:rPr>
          <w:rFonts w:asciiTheme="minorHAnsi" w:hAnsiTheme="minorHAnsi"/>
        </w:rPr>
      </w:pPr>
    </w:p>
    <w:p w14:paraId="739D23AA" w14:textId="77777777" w:rsidR="004009EF" w:rsidRPr="001537D2" w:rsidRDefault="004009EF" w:rsidP="004009EF">
      <w:pPr>
        <w:pStyle w:val="HRNListbullet"/>
        <w:numPr>
          <w:ilvl w:val="0"/>
          <w:numId w:val="0"/>
        </w:numPr>
        <w:tabs>
          <w:tab w:val="right" w:leader="underscore" w:pos="8640"/>
        </w:tabs>
        <w:ind w:left="360"/>
        <w:rPr>
          <w:rFonts w:asciiTheme="minorHAnsi" w:hAnsiTheme="minorHAnsi"/>
        </w:rPr>
      </w:pPr>
      <w:r w:rsidRPr="001537D2">
        <w:rPr>
          <w:rFonts w:asciiTheme="minorHAnsi" w:hAnsiTheme="minorHAnsi"/>
        </w:rPr>
        <w:tab/>
      </w:r>
    </w:p>
    <w:p w14:paraId="31CA5ADD" w14:textId="77777777" w:rsidR="00A768CB" w:rsidRDefault="00A768CB" w:rsidP="001135CB">
      <w:pPr>
        <w:pStyle w:val="HRNH1"/>
      </w:pPr>
    </w:p>
    <w:p w14:paraId="3ABD1D59" w14:textId="77777777" w:rsidR="00A768CB" w:rsidRDefault="00A768CB" w:rsidP="001135CB">
      <w:pPr>
        <w:pStyle w:val="HRNH1"/>
      </w:pPr>
    </w:p>
    <w:p w14:paraId="7545E188" w14:textId="77777777" w:rsidR="00B9608B" w:rsidRDefault="00B9608B" w:rsidP="001135CB">
      <w:pPr>
        <w:pStyle w:val="HRNH1"/>
      </w:pPr>
    </w:p>
    <w:p w14:paraId="7409DF66" w14:textId="77777777" w:rsidR="00B9608B" w:rsidRDefault="00B9608B" w:rsidP="001135CB">
      <w:pPr>
        <w:pStyle w:val="HRNH1"/>
      </w:pPr>
    </w:p>
    <w:p w14:paraId="6D6B3396" w14:textId="77777777" w:rsidR="00B9608B" w:rsidRDefault="00B9608B" w:rsidP="001135CB">
      <w:pPr>
        <w:pStyle w:val="HRNH1"/>
      </w:pPr>
    </w:p>
    <w:p w14:paraId="53AB95FF" w14:textId="77777777" w:rsidR="00B9608B" w:rsidRDefault="00B9608B" w:rsidP="001135CB">
      <w:pPr>
        <w:pStyle w:val="HRNH1"/>
      </w:pPr>
    </w:p>
    <w:p w14:paraId="1CE9EE4B" w14:textId="77777777" w:rsidR="00B9608B" w:rsidRDefault="00B9608B" w:rsidP="001135CB">
      <w:pPr>
        <w:pStyle w:val="HRNH1"/>
      </w:pPr>
    </w:p>
    <w:p w14:paraId="7D943994" w14:textId="77777777" w:rsidR="00B9608B" w:rsidRDefault="00B9608B" w:rsidP="001135CB">
      <w:pPr>
        <w:pStyle w:val="HRNH1"/>
      </w:pPr>
    </w:p>
    <w:p w14:paraId="3E11965C" w14:textId="77777777" w:rsidR="00B9608B" w:rsidRDefault="00B9608B" w:rsidP="001135CB">
      <w:pPr>
        <w:pStyle w:val="HRNH1"/>
      </w:pPr>
    </w:p>
    <w:p w14:paraId="07359387" w14:textId="77777777" w:rsidR="00B9608B" w:rsidRDefault="00B9608B" w:rsidP="001135CB">
      <w:pPr>
        <w:pStyle w:val="HRNH1"/>
      </w:pPr>
    </w:p>
    <w:p w14:paraId="3D110058" w14:textId="77777777" w:rsidR="00B9608B" w:rsidRDefault="00B9608B" w:rsidP="001135CB">
      <w:pPr>
        <w:pStyle w:val="HRNH1"/>
      </w:pPr>
    </w:p>
    <w:p w14:paraId="739D23AB" w14:textId="2D6955E5" w:rsidR="00C40739" w:rsidRPr="001537D2" w:rsidRDefault="00AB112D" w:rsidP="001135CB">
      <w:pPr>
        <w:pStyle w:val="HRNH1"/>
      </w:pPr>
      <w:bookmarkStart w:id="46" w:name="_Toc531171502"/>
      <w:r w:rsidRPr="001537D2">
        <w:lastRenderedPageBreak/>
        <w:t>E-Signature</w:t>
      </w:r>
      <w:bookmarkEnd w:id="46"/>
    </w:p>
    <w:p w14:paraId="739D23AC" w14:textId="77777777" w:rsidR="00BF026C" w:rsidRPr="001537D2" w:rsidRDefault="00BF026C" w:rsidP="00BF026C">
      <w:r w:rsidRPr="001537D2">
        <w:t xml:space="preserve">E-Signatures are generated once the appraisal has been marked complete. </w:t>
      </w:r>
    </w:p>
    <w:p w14:paraId="739D23AD" w14:textId="77777777" w:rsidR="00306791" w:rsidRDefault="00887928" w:rsidP="00C40739">
      <w:pPr>
        <w:pStyle w:val="HRNText"/>
        <w:ind w:left="0"/>
        <w:rPr>
          <w:noProof/>
        </w:rPr>
      </w:pPr>
      <w:r w:rsidRPr="001537D2">
        <w:rPr>
          <w:rFonts w:asciiTheme="minorHAnsi" w:eastAsia="Calibri" w:hAnsiTheme="minorHAnsi"/>
          <w:noProof/>
        </w:rPr>
        <mc:AlternateContent>
          <mc:Choice Requires="wps">
            <w:drawing>
              <wp:anchor distT="0" distB="0" distL="114300" distR="114300" simplePos="0" relativeHeight="251651072" behindDoc="0" locked="0" layoutInCell="1" allowOverlap="1" wp14:anchorId="739D246B" wp14:editId="739D246C">
                <wp:simplePos x="0" y="0"/>
                <wp:positionH relativeFrom="column">
                  <wp:posOffset>3460115</wp:posOffset>
                </wp:positionH>
                <wp:positionV relativeFrom="paragraph">
                  <wp:posOffset>588010</wp:posOffset>
                </wp:positionV>
                <wp:extent cx="332740" cy="187325"/>
                <wp:effectExtent l="0" t="0" r="10160" b="22225"/>
                <wp:wrapNone/>
                <wp:docPr id="402"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18732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30C48F" id="Oval 402" o:spid="_x0000_s1026" style="position:absolute;margin-left:272.45pt;margin-top:46.3pt;width:26.2pt;height:1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" filled="f" strokecolor="red" strokeweight=".25pt">
                <v:path arrowok="t"/>
              </v:oval>
            </w:pict>
          </mc:Fallback>
        </mc:AlternateContent>
      </w:r>
    </w:p>
    <w:p w14:paraId="739D23AE" w14:textId="77777777" w:rsidR="00341A12" w:rsidRPr="001537D2" w:rsidRDefault="00306791" w:rsidP="00C40739">
      <w:pPr>
        <w:pStyle w:val="HRNText"/>
        <w:ind w:left="0"/>
        <w:rPr>
          <w:rFonts w:asciiTheme="minorHAnsi" w:eastAsia="Calibri" w:hAnsiTheme="minorHAnsi"/>
        </w:rPr>
      </w:pPr>
      <w:r>
        <w:rPr>
          <w:noProof/>
        </w:rPr>
        <w:drawing>
          <wp:inline distT="0" distB="0" distL="0" distR="0" wp14:anchorId="739D246D" wp14:editId="739D246E">
            <wp:extent cx="5695950" cy="1219200"/>
            <wp:effectExtent l="0" t="0" r="0" b="0"/>
            <wp:docPr id="40" name="Picture 40" descr="C:\Users\DESTIN~1.BOD\AppData\Local\Temp\SNAGHTML6c82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STIN~1.BOD\AppData\Local\Temp\SNAGHTML6c82b8.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2724" t="10412" r="1442" b="6291"/>
                    <a:stretch/>
                  </pic:blipFill>
                  <pic:spPr bwMode="auto">
                    <a:xfrm>
                      <a:off x="0" y="0"/>
                      <a:ext cx="5695950"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739D23AF" w14:textId="77777777" w:rsidR="008F16CD" w:rsidRPr="00306791" w:rsidRDefault="008F16CD" w:rsidP="008F16CD">
      <w:pPr>
        <w:jc w:val="center"/>
        <w:rPr>
          <w:i/>
          <w:sz w:val="20"/>
          <w:szCs w:val="20"/>
        </w:rPr>
      </w:pPr>
      <w:r w:rsidRPr="00306791">
        <w:rPr>
          <w:i/>
          <w:sz w:val="20"/>
          <w:szCs w:val="20"/>
        </w:rPr>
        <w:t>Signature Request for an Appraiser</w:t>
      </w:r>
    </w:p>
    <w:p w14:paraId="739D23B0" w14:textId="77777777" w:rsidR="00341A12" w:rsidRPr="001537D2" w:rsidRDefault="00341A12" w:rsidP="00C40739">
      <w:pPr>
        <w:pStyle w:val="HRNText"/>
        <w:ind w:left="0"/>
        <w:rPr>
          <w:rFonts w:asciiTheme="minorHAnsi" w:eastAsia="Calibri" w:hAnsiTheme="minorHAnsi"/>
        </w:rPr>
      </w:pPr>
    </w:p>
    <w:p w14:paraId="739D23B1" w14:textId="77777777" w:rsidR="00341A12" w:rsidRPr="001537D2" w:rsidRDefault="00341A12" w:rsidP="00C40739">
      <w:pPr>
        <w:pStyle w:val="HRNText"/>
        <w:ind w:left="0"/>
        <w:rPr>
          <w:rFonts w:asciiTheme="minorHAnsi" w:eastAsia="Calibri" w:hAnsiTheme="minorHAnsi"/>
        </w:rPr>
      </w:pPr>
    </w:p>
    <w:p w14:paraId="739D23B2" w14:textId="77777777" w:rsidR="00306791" w:rsidRDefault="00887928" w:rsidP="00C40739">
      <w:pPr>
        <w:pStyle w:val="HRNText"/>
        <w:ind w:left="0"/>
        <w:rPr>
          <w:noProof/>
        </w:rPr>
      </w:pPr>
      <w:r w:rsidRPr="001537D2">
        <w:rPr>
          <w:rFonts w:asciiTheme="minorHAnsi" w:eastAsia="Calibri" w:hAnsiTheme="minorHAnsi"/>
          <w:noProof/>
        </w:rPr>
        <mc:AlternateContent>
          <mc:Choice Requires="wps">
            <w:drawing>
              <wp:anchor distT="0" distB="0" distL="114300" distR="114300" simplePos="0" relativeHeight="251652096" behindDoc="0" locked="0" layoutInCell="1" allowOverlap="1" wp14:anchorId="739D246F" wp14:editId="739D2470">
                <wp:simplePos x="0" y="0"/>
                <wp:positionH relativeFrom="column">
                  <wp:posOffset>1734820</wp:posOffset>
                </wp:positionH>
                <wp:positionV relativeFrom="paragraph">
                  <wp:posOffset>357505</wp:posOffset>
                </wp:positionV>
                <wp:extent cx="2369185" cy="664845"/>
                <wp:effectExtent l="0" t="0" r="12065" b="20955"/>
                <wp:wrapNone/>
                <wp:docPr id="403"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64845"/>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D563E9" id="Oval 403" o:spid="_x0000_s1026" style="position:absolute;margin-left:136.6pt;margin-top:28.15pt;width:186.55pt;height:5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" filled="f" strokecolor="red" strokeweight=".25pt">
                <v:path arrowok="t"/>
              </v:oval>
            </w:pict>
          </mc:Fallback>
        </mc:AlternateContent>
      </w:r>
    </w:p>
    <w:p w14:paraId="739D23B3" w14:textId="77777777" w:rsidR="00341A12" w:rsidRPr="001537D2" w:rsidRDefault="00306791" w:rsidP="00C40739">
      <w:pPr>
        <w:pStyle w:val="HRNText"/>
        <w:ind w:left="0"/>
        <w:rPr>
          <w:rFonts w:asciiTheme="minorHAnsi" w:eastAsia="Calibri" w:hAnsiTheme="minorHAnsi"/>
        </w:rPr>
      </w:pPr>
      <w:r>
        <w:rPr>
          <w:noProof/>
        </w:rPr>
        <w:drawing>
          <wp:inline distT="0" distB="0" distL="0" distR="0" wp14:anchorId="739D2471" wp14:editId="739D2472">
            <wp:extent cx="5648325" cy="1485900"/>
            <wp:effectExtent l="0" t="0" r="9525" b="0"/>
            <wp:docPr id="43" name="Picture 43" descr="C:\Users\DESTIN~1.BOD\AppData\Local\Temp\SNAGHTML6ac2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TIN~1.BOD\AppData\Local\Temp\SNAGHTML6ac2e3.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3046" t="9177" r="1922" b="6620"/>
                    <a:stretch/>
                  </pic:blipFill>
                  <pic:spPr bwMode="auto">
                    <a:xfrm>
                      <a:off x="0" y="0"/>
                      <a:ext cx="5648325" cy="1485900"/>
                    </a:xfrm>
                    <a:prstGeom prst="rect">
                      <a:avLst/>
                    </a:prstGeom>
                    <a:noFill/>
                    <a:ln>
                      <a:noFill/>
                    </a:ln>
                    <a:extLst>
                      <a:ext uri="{53640926-AAD7-44d8-BBD7-CCE9431645EC}">
                        <a14:shadowObscured xmlns:a14="http://schemas.microsoft.com/office/drawing/2010/main"/>
                      </a:ext>
                    </a:extLst>
                  </pic:spPr>
                </pic:pic>
              </a:graphicData>
            </a:graphic>
          </wp:inline>
        </w:drawing>
      </w:r>
    </w:p>
    <w:p w14:paraId="739D23B4" w14:textId="77777777" w:rsidR="008F16CD" w:rsidRPr="00306791" w:rsidRDefault="008F16CD" w:rsidP="008F16CD">
      <w:pPr>
        <w:jc w:val="center"/>
        <w:rPr>
          <w:i/>
          <w:sz w:val="20"/>
          <w:szCs w:val="20"/>
        </w:rPr>
      </w:pPr>
      <w:r w:rsidRPr="00306791">
        <w:rPr>
          <w:i/>
          <w:sz w:val="20"/>
          <w:szCs w:val="20"/>
        </w:rPr>
        <w:t>Signature Request for an Employee</w:t>
      </w:r>
    </w:p>
    <w:p w14:paraId="739D23B5" w14:textId="77777777" w:rsidR="00341A12" w:rsidRPr="001537D2" w:rsidRDefault="00341A12"/>
    <w:p w14:paraId="739D23B6" w14:textId="77777777" w:rsidR="00BF026C" w:rsidRPr="001537D2" w:rsidRDefault="00BF026C" w:rsidP="00BF026C">
      <w:pPr>
        <w:pStyle w:val="HRNListbullet"/>
        <w:numPr>
          <w:ilvl w:val="0"/>
          <w:numId w:val="0"/>
        </w:numPr>
        <w:ind w:left="360"/>
        <w:rPr>
          <w:rFonts w:asciiTheme="minorHAnsi" w:hAnsiTheme="minorHAnsi"/>
          <w:i/>
        </w:rPr>
      </w:pPr>
      <w:r w:rsidRPr="001537D2">
        <w:rPr>
          <w:rFonts w:asciiTheme="minorHAnsi" w:hAnsiTheme="minorHAnsi"/>
          <w:i/>
        </w:rPr>
        <w:t>Notes:</w:t>
      </w:r>
    </w:p>
    <w:p w14:paraId="739D23B7" w14:textId="77777777" w:rsidR="00BF026C" w:rsidRPr="001537D2" w:rsidRDefault="00BF026C" w:rsidP="00BF026C">
      <w:pPr>
        <w:pStyle w:val="HRNListbullet"/>
        <w:numPr>
          <w:ilvl w:val="0"/>
          <w:numId w:val="0"/>
        </w:numPr>
        <w:tabs>
          <w:tab w:val="right" w:leader="underscore" w:pos="10710"/>
        </w:tabs>
        <w:ind w:left="360"/>
        <w:rPr>
          <w:rFonts w:asciiTheme="minorHAnsi" w:hAnsiTheme="minorHAnsi"/>
        </w:rPr>
      </w:pPr>
      <w:r w:rsidRPr="001537D2">
        <w:rPr>
          <w:rFonts w:asciiTheme="minorHAnsi" w:hAnsiTheme="minorHAnsi"/>
        </w:rPr>
        <w:tab/>
      </w:r>
    </w:p>
    <w:p w14:paraId="739D23B8" w14:textId="77777777" w:rsidR="00BF026C" w:rsidRPr="001537D2" w:rsidRDefault="00BF026C" w:rsidP="00BF026C">
      <w:pPr>
        <w:pStyle w:val="HRNListbullet"/>
        <w:numPr>
          <w:ilvl w:val="0"/>
          <w:numId w:val="0"/>
        </w:numPr>
        <w:tabs>
          <w:tab w:val="right" w:leader="underscore" w:pos="10710"/>
        </w:tabs>
        <w:ind w:left="360"/>
        <w:rPr>
          <w:rFonts w:asciiTheme="minorHAnsi" w:hAnsiTheme="minorHAnsi"/>
        </w:rPr>
      </w:pPr>
    </w:p>
    <w:p w14:paraId="739D23B9" w14:textId="77777777" w:rsidR="00BF026C" w:rsidRPr="001537D2" w:rsidRDefault="00BF026C" w:rsidP="00BF026C">
      <w:pPr>
        <w:pStyle w:val="HRNListbullet"/>
        <w:numPr>
          <w:ilvl w:val="0"/>
          <w:numId w:val="0"/>
        </w:numPr>
        <w:tabs>
          <w:tab w:val="right" w:leader="underscore" w:pos="10710"/>
        </w:tabs>
        <w:ind w:left="360"/>
        <w:rPr>
          <w:rFonts w:asciiTheme="minorHAnsi" w:hAnsiTheme="minorHAnsi"/>
        </w:rPr>
      </w:pPr>
      <w:r w:rsidRPr="001537D2">
        <w:rPr>
          <w:rFonts w:asciiTheme="minorHAnsi" w:hAnsiTheme="minorHAnsi"/>
        </w:rPr>
        <w:tab/>
      </w:r>
    </w:p>
    <w:p w14:paraId="739D23BA" w14:textId="77777777" w:rsidR="00BF026C" w:rsidRPr="008F16CD" w:rsidRDefault="00BF026C" w:rsidP="008F16CD">
      <w:pPr>
        <w:pStyle w:val="NoSpacing"/>
      </w:pPr>
    </w:p>
    <w:p w14:paraId="739D23BB" w14:textId="77777777" w:rsidR="00BF026C" w:rsidRPr="001537D2" w:rsidRDefault="00BF026C" w:rsidP="008F16CD">
      <w:pPr>
        <w:pStyle w:val="NoSpacing"/>
      </w:pPr>
    </w:p>
    <w:p w14:paraId="739D23BC" w14:textId="77777777" w:rsidR="00BF026C" w:rsidRPr="001537D2" w:rsidRDefault="00BF026C" w:rsidP="008F16CD">
      <w:pPr>
        <w:pStyle w:val="NoSpacing"/>
      </w:pPr>
    </w:p>
    <w:p w14:paraId="739D23BD" w14:textId="77777777" w:rsidR="00BF026C" w:rsidRPr="001537D2" w:rsidRDefault="00BF026C" w:rsidP="008F16CD">
      <w:pPr>
        <w:pStyle w:val="NoSpacing"/>
      </w:pPr>
    </w:p>
    <w:p w14:paraId="739D23BE" w14:textId="77777777" w:rsidR="00BF026C" w:rsidRPr="001537D2" w:rsidRDefault="00BF026C" w:rsidP="008F16CD">
      <w:pPr>
        <w:pStyle w:val="NoSpacing"/>
      </w:pPr>
    </w:p>
    <w:p w14:paraId="739D23BF" w14:textId="77777777" w:rsidR="005765B1" w:rsidRDefault="005765B1">
      <w:pPr>
        <w:rPr>
          <w:rFonts w:eastAsia="Calibri" w:cs="Times New Roman"/>
          <w:b/>
          <w:bCs/>
          <w:color w:val="007AB0"/>
          <w:sz w:val="28"/>
          <w:szCs w:val="20"/>
        </w:rPr>
      </w:pPr>
      <w:r>
        <w:br w:type="page"/>
      </w:r>
    </w:p>
    <w:p w14:paraId="739D23C0" w14:textId="77777777" w:rsidR="006258D1" w:rsidRPr="001537D2" w:rsidRDefault="004009EF" w:rsidP="00AB112D">
      <w:pPr>
        <w:pStyle w:val="HRNH1"/>
      </w:pPr>
      <w:bookmarkStart w:id="47" w:name="_Toc531171503"/>
      <w:r w:rsidRPr="001537D2">
        <w:lastRenderedPageBreak/>
        <w:t>Widgets &amp; Buttons</w:t>
      </w:r>
      <w:bookmarkEnd w:id="47"/>
    </w:p>
    <w:p w14:paraId="739D23C1" w14:textId="77777777" w:rsidR="006258D1" w:rsidRPr="001537D2" w:rsidRDefault="006258D1" w:rsidP="009522EE">
      <w:pPr>
        <w:ind w:left="-270"/>
        <w:jc w:val="center"/>
      </w:pPr>
    </w:p>
    <w:p w14:paraId="739D23C2" w14:textId="77777777" w:rsidR="001E04F4" w:rsidRPr="001537D2" w:rsidRDefault="001E04F4" w:rsidP="001E04F4">
      <w:pPr>
        <w:pStyle w:val="HRNH3"/>
        <w:rPr>
          <w:rFonts w:asciiTheme="minorHAnsi" w:hAnsiTheme="minorHAnsi"/>
        </w:rPr>
      </w:pPr>
      <w:bookmarkStart w:id="48" w:name="_Toc531171504"/>
      <w:r w:rsidRPr="001537D2">
        <w:rPr>
          <w:rFonts w:asciiTheme="minorHAnsi" w:hAnsiTheme="minorHAnsi"/>
        </w:rPr>
        <w:t>Widgets</w:t>
      </w:r>
      <w:r w:rsidR="007871F5" w:rsidRPr="007871F5">
        <w:rPr>
          <w:noProof/>
        </w:rPr>
        <w:t xml:space="preserve"> </w:t>
      </w:r>
      <w:r w:rsidR="007871F5">
        <w:rPr>
          <w:noProof/>
        </w:rPr>
        <w:drawing>
          <wp:inline distT="0" distB="0" distL="0" distR="0" wp14:anchorId="739D2473" wp14:editId="739D2474">
            <wp:extent cx="5943600" cy="424116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241165"/>
                    </a:xfrm>
                    <a:prstGeom prst="rect">
                      <a:avLst/>
                    </a:prstGeom>
                  </pic:spPr>
                </pic:pic>
              </a:graphicData>
            </a:graphic>
          </wp:inline>
        </w:drawing>
      </w:r>
      <w:bookmarkEnd w:id="48"/>
    </w:p>
    <w:p w14:paraId="739D23C3" w14:textId="77777777" w:rsidR="001E04F4" w:rsidRPr="001537D2" w:rsidRDefault="001E04F4" w:rsidP="00954B2E">
      <w:pPr>
        <w:pStyle w:val="HRNText"/>
        <w:rPr>
          <w:rFonts w:asciiTheme="minorHAnsi" w:hAnsiTheme="minorHAnsi"/>
        </w:rPr>
      </w:pPr>
      <w:r w:rsidRPr="001537D2">
        <w:rPr>
          <w:rFonts w:asciiTheme="minorHAnsi" w:hAnsiTheme="minorHAnsi"/>
        </w:rPr>
        <w:t>Widgets are the boxes of information available to you on your Home Screen that can</w:t>
      </w:r>
      <w:r w:rsidR="00DC36B3" w:rsidRPr="001537D2">
        <w:rPr>
          <w:rFonts w:asciiTheme="minorHAnsi" w:hAnsiTheme="minorHAnsi"/>
        </w:rPr>
        <w:t xml:space="preserve"> be</w:t>
      </w:r>
      <w:r w:rsidRPr="001537D2">
        <w:rPr>
          <w:rFonts w:asciiTheme="minorHAnsi" w:hAnsiTheme="minorHAnsi"/>
        </w:rPr>
        <w:t xml:space="preserve"> customize</w:t>
      </w:r>
      <w:r w:rsidR="00DC36B3" w:rsidRPr="001537D2">
        <w:rPr>
          <w:rFonts w:asciiTheme="minorHAnsi" w:hAnsiTheme="minorHAnsi"/>
        </w:rPr>
        <w:t>d</w:t>
      </w:r>
      <w:r w:rsidRPr="001537D2">
        <w:rPr>
          <w:rFonts w:asciiTheme="minorHAnsi" w:hAnsiTheme="minorHAnsi"/>
        </w:rPr>
        <w:t xml:space="preserve"> and move</w:t>
      </w:r>
      <w:r w:rsidR="00DC36B3" w:rsidRPr="001537D2">
        <w:rPr>
          <w:rFonts w:asciiTheme="minorHAnsi" w:hAnsiTheme="minorHAnsi"/>
        </w:rPr>
        <w:t>d</w:t>
      </w:r>
      <w:r w:rsidRPr="001537D2">
        <w:rPr>
          <w:rFonts w:asciiTheme="minorHAnsi" w:hAnsiTheme="minorHAnsi"/>
        </w:rPr>
        <w:t xml:space="preserve"> based on your organization’s settings.</w:t>
      </w:r>
      <w:r w:rsidR="001537D2" w:rsidRPr="001537D2">
        <w:rPr>
          <w:rFonts w:asciiTheme="minorHAnsi" w:hAnsiTheme="minorHAnsi"/>
        </w:rPr>
        <w:t xml:space="preserve"> </w:t>
      </w:r>
      <w:r w:rsidR="00954B2E" w:rsidRPr="001537D2">
        <w:rPr>
          <w:rFonts w:asciiTheme="minorHAnsi" w:hAnsiTheme="minorHAnsi"/>
        </w:rPr>
        <w:t>Off to the right, you may find a list of Widgets that you can drag and drop to your Home Screen.</w:t>
      </w:r>
    </w:p>
    <w:p w14:paraId="739D23C4" w14:textId="77777777" w:rsidR="001E04F4" w:rsidRPr="001537D2" w:rsidRDefault="001E04F4" w:rsidP="00954B2E">
      <w:pPr>
        <w:pStyle w:val="HRNListbullet"/>
        <w:rPr>
          <w:rFonts w:asciiTheme="minorHAnsi" w:hAnsiTheme="minorHAnsi"/>
        </w:rPr>
      </w:pPr>
      <w:r w:rsidRPr="001537D2">
        <w:rPr>
          <w:rFonts w:asciiTheme="minorHAnsi" w:hAnsiTheme="minorHAnsi"/>
          <w:b/>
        </w:rPr>
        <w:t>Welcome Message</w:t>
      </w:r>
      <w:r w:rsidRPr="001537D2">
        <w:rPr>
          <w:rFonts w:asciiTheme="minorHAnsi" w:hAnsiTheme="minorHAnsi"/>
        </w:rPr>
        <w:t>. Customized message from your organization.</w:t>
      </w:r>
    </w:p>
    <w:p w14:paraId="739D23C5" w14:textId="77777777" w:rsidR="001E04F4" w:rsidRPr="001537D2" w:rsidRDefault="001E04F4" w:rsidP="00954B2E">
      <w:pPr>
        <w:pStyle w:val="HRNListbullet"/>
        <w:rPr>
          <w:rFonts w:asciiTheme="minorHAnsi" w:hAnsiTheme="minorHAnsi"/>
        </w:rPr>
      </w:pPr>
      <w:r w:rsidRPr="001537D2">
        <w:rPr>
          <w:rFonts w:asciiTheme="minorHAnsi" w:hAnsiTheme="minorHAnsi"/>
          <w:b/>
        </w:rPr>
        <w:t>To Be Signed</w:t>
      </w:r>
      <w:r w:rsidRPr="001537D2">
        <w:rPr>
          <w:rFonts w:asciiTheme="minorHAnsi" w:hAnsiTheme="minorHAnsi"/>
        </w:rPr>
        <w:t>.</w:t>
      </w:r>
      <w:r w:rsidR="001537D2" w:rsidRPr="001537D2">
        <w:rPr>
          <w:rFonts w:asciiTheme="minorHAnsi" w:hAnsiTheme="minorHAnsi"/>
        </w:rPr>
        <w:t xml:space="preserve"> </w:t>
      </w:r>
      <w:r w:rsidRPr="001537D2">
        <w:rPr>
          <w:rFonts w:asciiTheme="minorHAnsi" w:hAnsiTheme="minorHAnsi"/>
        </w:rPr>
        <w:t>Items needing an E-Signature.</w:t>
      </w:r>
    </w:p>
    <w:p w14:paraId="739D23C6" w14:textId="77777777" w:rsidR="001E04F4" w:rsidRPr="001537D2" w:rsidRDefault="001E04F4" w:rsidP="00954B2E">
      <w:pPr>
        <w:pStyle w:val="HRNListbullet"/>
        <w:rPr>
          <w:rFonts w:asciiTheme="minorHAnsi" w:hAnsiTheme="minorHAnsi"/>
        </w:rPr>
      </w:pPr>
      <w:r w:rsidRPr="001537D2">
        <w:rPr>
          <w:rFonts w:asciiTheme="minorHAnsi" w:hAnsiTheme="minorHAnsi"/>
          <w:b/>
        </w:rPr>
        <w:t>Routing Inbox</w:t>
      </w:r>
      <w:r w:rsidRPr="001537D2">
        <w:rPr>
          <w:rFonts w:asciiTheme="minorHAnsi" w:hAnsiTheme="minorHAnsi"/>
        </w:rPr>
        <w:t xml:space="preserve">. Items Routed to you for approval. </w:t>
      </w:r>
    </w:p>
    <w:p w14:paraId="739D23C7" w14:textId="77777777" w:rsidR="00954B2E" w:rsidRPr="001537D2" w:rsidRDefault="00954B2E" w:rsidP="00954B2E">
      <w:pPr>
        <w:pStyle w:val="HRNListbullet"/>
        <w:rPr>
          <w:rFonts w:asciiTheme="minorHAnsi" w:hAnsiTheme="minorHAnsi"/>
        </w:rPr>
      </w:pPr>
      <w:r w:rsidRPr="001537D2">
        <w:rPr>
          <w:rFonts w:asciiTheme="minorHAnsi" w:hAnsiTheme="minorHAnsi"/>
          <w:b/>
        </w:rPr>
        <w:t>Routing Outbox</w:t>
      </w:r>
      <w:r w:rsidRPr="001537D2">
        <w:rPr>
          <w:rFonts w:asciiTheme="minorHAnsi" w:hAnsiTheme="minorHAnsi"/>
        </w:rPr>
        <w:t>.</w:t>
      </w:r>
      <w:r w:rsidR="001537D2" w:rsidRPr="001537D2">
        <w:rPr>
          <w:rFonts w:asciiTheme="minorHAnsi" w:hAnsiTheme="minorHAnsi"/>
        </w:rPr>
        <w:t xml:space="preserve"> </w:t>
      </w:r>
      <w:r w:rsidRPr="001537D2">
        <w:rPr>
          <w:rFonts w:asciiTheme="minorHAnsi" w:hAnsiTheme="minorHAnsi"/>
        </w:rPr>
        <w:t>Items you have Routed to other people.</w:t>
      </w:r>
    </w:p>
    <w:p w14:paraId="739D23C8" w14:textId="77777777" w:rsidR="00954B2E" w:rsidRPr="001537D2" w:rsidRDefault="001E04F4" w:rsidP="00954B2E">
      <w:pPr>
        <w:pStyle w:val="HRNListbullet"/>
        <w:rPr>
          <w:rFonts w:asciiTheme="minorHAnsi" w:hAnsiTheme="minorHAnsi"/>
        </w:rPr>
      </w:pPr>
      <w:r w:rsidRPr="001537D2">
        <w:rPr>
          <w:rFonts w:asciiTheme="minorHAnsi" w:hAnsiTheme="minorHAnsi"/>
          <w:b/>
        </w:rPr>
        <w:t>Com</w:t>
      </w:r>
      <w:r w:rsidR="00954B2E" w:rsidRPr="001537D2">
        <w:rPr>
          <w:rFonts w:asciiTheme="minorHAnsi" w:hAnsiTheme="minorHAnsi"/>
          <w:b/>
        </w:rPr>
        <w:t>pany Files</w:t>
      </w:r>
      <w:r w:rsidR="00954B2E" w:rsidRPr="001537D2">
        <w:rPr>
          <w:rFonts w:asciiTheme="minorHAnsi" w:hAnsiTheme="minorHAnsi"/>
        </w:rPr>
        <w:t>. List of files available for download.</w:t>
      </w:r>
    </w:p>
    <w:p w14:paraId="739D23C9" w14:textId="77777777" w:rsidR="006D3199" w:rsidRDefault="00954B2E" w:rsidP="006D3199">
      <w:pPr>
        <w:pStyle w:val="HRNListbullet"/>
        <w:rPr>
          <w:rFonts w:asciiTheme="minorHAnsi" w:hAnsiTheme="minorHAnsi"/>
        </w:rPr>
      </w:pPr>
      <w:r w:rsidRPr="001537D2">
        <w:rPr>
          <w:rFonts w:asciiTheme="minorHAnsi" w:hAnsiTheme="minorHAnsi"/>
          <w:b/>
        </w:rPr>
        <w:t>Employee Notes</w:t>
      </w:r>
      <w:r w:rsidRPr="001537D2">
        <w:rPr>
          <w:rFonts w:asciiTheme="minorHAnsi" w:hAnsiTheme="minorHAnsi"/>
        </w:rPr>
        <w:t>.</w:t>
      </w:r>
      <w:r w:rsidR="001537D2" w:rsidRPr="001537D2">
        <w:rPr>
          <w:rFonts w:asciiTheme="minorHAnsi" w:hAnsiTheme="minorHAnsi"/>
        </w:rPr>
        <w:t xml:space="preserve"> </w:t>
      </w:r>
      <w:r w:rsidRPr="001537D2">
        <w:rPr>
          <w:rFonts w:asciiTheme="minorHAnsi" w:hAnsiTheme="minorHAnsi"/>
        </w:rPr>
        <w:t xml:space="preserve">An area where you can track your own personal performance management throughout the appraisal period. </w:t>
      </w:r>
    </w:p>
    <w:p w14:paraId="739D23CA" w14:textId="77777777" w:rsidR="006D3199" w:rsidRPr="006D3199" w:rsidRDefault="006D3199" w:rsidP="006D3199">
      <w:pPr>
        <w:pStyle w:val="HRNListbullet"/>
        <w:rPr>
          <w:rFonts w:asciiTheme="minorHAnsi" w:hAnsiTheme="minorHAnsi"/>
        </w:rPr>
      </w:pPr>
      <w:r w:rsidRPr="006D3199">
        <w:rPr>
          <w:rFonts w:asciiTheme="minorHAnsi" w:hAnsiTheme="minorHAnsi"/>
          <w:b/>
        </w:rPr>
        <w:t>Peer Feedback:</w:t>
      </w:r>
      <w:r>
        <w:rPr>
          <w:rFonts w:asciiTheme="minorHAnsi" w:hAnsiTheme="minorHAnsi"/>
        </w:rPr>
        <w:t xml:space="preserve">  Allows any employee to give feedback to any other employee at any time.     </w:t>
      </w:r>
    </w:p>
    <w:p w14:paraId="739D23CB" w14:textId="77777777" w:rsidR="001E04F4" w:rsidRPr="001537D2" w:rsidRDefault="001E04F4" w:rsidP="001E04F4">
      <w:pPr>
        <w:pStyle w:val="HRNH3"/>
        <w:rPr>
          <w:rFonts w:asciiTheme="minorHAnsi" w:hAnsiTheme="minorHAnsi"/>
        </w:rPr>
      </w:pPr>
      <w:bookmarkStart w:id="49" w:name="_Toc531171505"/>
      <w:r w:rsidRPr="001537D2">
        <w:rPr>
          <w:rFonts w:asciiTheme="minorHAnsi" w:hAnsiTheme="minorHAnsi"/>
        </w:rPr>
        <w:t>Buttons</w:t>
      </w:r>
      <w:bookmarkEnd w:id="49"/>
    </w:p>
    <w:p w14:paraId="739D23CC" w14:textId="77777777" w:rsidR="001E04F4" w:rsidRPr="001537D2" w:rsidRDefault="001E04F4" w:rsidP="001E04F4">
      <w:pPr>
        <w:pStyle w:val="HRNListbullet"/>
        <w:rPr>
          <w:rFonts w:asciiTheme="minorHAnsi" w:hAnsiTheme="minorHAnsi"/>
        </w:rPr>
      </w:pPr>
      <w:r w:rsidRPr="001537D2">
        <w:rPr>
          <w:rFonts w:asciiTheme="minorHAnsi" w:hAnsiTheme="minorHAnsi"/>
          <w:b/>
        </w:rPr>
        <w:t>My Current Appraisal</w:t>
      </w:r>
      <w:r w:rsidRPr="001537D2">
        <w:rPr>
          <w:rFonts w:asciiTheme="minorHAnsi" w:hAnsiTheme="minorHAnsi"/>
        </w:rPr>
        <w:t>.</w:t>
      </w:r>
      <w:r w:rsidR="001537D2" w:rsidRPr="001537D2">
        <w:rPr>
          <w:rFonts w:asciiTheme="minorHAnsi" w:hAnsiTheme="minorHAnsi"/>
        </w:rPr>
        <w:t xml:space="preserve"> </w:t>
      </w:r>
      <w:r w:rsidRPr="001537D2">
        <w:rPr>
          <w:rFonts w:asciiTheme="minorHAnsi" w:hAnsiTheme="minorHAnsi"/>
        </w:rPr>
        <w:t>A link to a read only version of your Self-Evaluation if applicable.</w:t>
      </w:r>
    </w:p>
    <w:p w14:paraId="739D23CD" w14:textId="77777777" w:rsidR="001E04F4" w:rsidRPr="001537D2" w:rsidRDefault="001E04F4" w:rsidP="001E04F4">
      <w:pPr>
        <w:pStyle w:val="HRNListbullet"/>
        <w:rPr>
          <w:rFonts w:asciiTheme="minorHAnsi" w:hAnsiTheme="minorHAnsi"/>
        </w:rPr>
      </w:pPr>
      <w:r w:rsidRPr="001537D2">
        <w:rPr>
          <w:rFonts w:asciiTheme="minorHAnsi" w:hAnsiTheme="minorHAnsi"/>
          <w:b/>
        </w:rPr>
        <w:t>Employee Training</w:t>
      </w:r>
      <w:r w:rsidRPr="001537D2">
        <w:rPr>
          <w:rFonts w:asciiTheme="minorHAnsi" w:hAnsiTheme="minorHAnsi"/>
        </w:rPr>
        <w:t>. A video training on how to complete a Self-Evaluation (only available if your company has purchased and activated this module).</w:t>
      </w:r>
    </w:p>
    <w:p w14:paraId="739D23CE" w14:textId="77777777" w:rsidR="001E04F4" w:rsidRPr="001537D2" w:rsidRDefault="001E04F4" w:rsidP="001E04F4">
      <w:pPr>
        <w:pStyle w:val="HRNListbullet"/>
        <w:rPr>
          <w:rFonts w:asciiTheme="minorHAnsi" w:hAnsiTheme="minorHAnsi"/>
        </w:rPr>
      </w:pPr>
      <w:r w:rsidRPr="001537D2">
        <w:rPr>
          <w:rFonts w:asciiTheme="minorHAnsi" w:hAnsiTheme="minorHAnsi"/>
          <w:b/>
        </w:rPr>
        <w:t>Manager Resources</w:t>
      </w:r>
      <w:r w:rsidRPr="001537D2">
        <w:rPr>
          <w:rFonts w:asciiTheme="minorHAnsi" w:hAnsiTheme="minorHAnsi"/>
        </w:rPr>
        <w:t xml:space="preserve">. A library of articles that will help you prepare for the appraisal process. </w:t>
      </w:r>
    </w:p>
    <w:p w14:paraId="739D23CF" w14:textId="77777777" w:rsidR="002E2DED" w:rsidRPr="001537D2" w:rsidRDefault="002E2DED" w:rsidP="00341A12">
      <w:pPr>
        <w:jc w:val="center"/>
      </w:pPr>
    </w:p>
    <w:p w14:paraId="739D23D0" w14:textId="77777777" w:rsidR="00270090" w:rsidRDefault="00270090" w:rsidP="002E2DED">
      <w:pPr>
        <w:pStyle w:val="HRNText"/>
        <w:rPr>
          <w:rFonts w:asciiTheme="minorHAnsi" w:hAnsiTheme="minorHAnsi"/>
          <w:i/>
        </w:rPr>
      </w:pPr>
    </w:p>
    <w:p w14:paraId="739D23D1" w14:textId="77777777" w:rsidR="00341A12" w:rsidRPr="001537D2" w:rsidRDefault="009522EE" w:rsidP="009522EE">
      <w:pPr>
        <w:pStyle w:val="HRNH1"/>
      </w:pPr>
      <w:bookmarkStart w:id="50" w:name="_Toc531171506"/>
      <w:r w:rsidRPr="001537D2">
        <w:t>Performance History</w:t>
      </w:r>
      <w:bookmarkEnd w:id="50"/>
    </w:p>
    <w:p w14:paraId="739D23D2" w14:textId="77777777" w:rsidR="009522EE" w:rsidRPr="001537D2" w:rsidRDefault="009522EE" w:rsidP="009522EE">
      <w:pPr>
        <w:pStyle w:val="HRNText"/>
        <w:rPr>
          <w:rFonts w:asciiTheme="minorHAnsi" w:hAnsiTheme="minorHAnsi"/>
        </w:rPr>
      </w:pPr>
      <w:r w:rsidRPr="001537D2">
        <w:rPr>
          <w:rFonts w:asciiTheme="minorHAnsi" w:hAnsiTheme="minorHAnsi"/>
        </w:rPr>
        <w:t>Performance History is your employee’s virtual</w:t>
      </w:r>
      <w:r w:rsidR="00DC36B3" w:rsidRPr="001537D2">
        <w:rPr>
          <w:rFonts w:asciiTheme="minorHAnsi" w:hAnsiTheme="minorHAnsi"/>
        </w:rPr>
        <w:t xml:space="preserve"> personnel</w:t>
      </w:r>
      <w:r w:rsidRPr="001537D2">
        <w:rPr>
          <w:rFonts w:asciiTheme="minorHAnsi" w:hAnsiTheme="minorHAnsi"/>
        </w:rPr>
        <w:t xml:space="preserve"> file.</w:t>
      </w:r>
      <w:r w:rsidR="001537D2" w:rsidRPr="001537D2">
        <w:rPr>
          <w:rFonts w:asciiTheme="minorHAnsi" w:hAnsiTheme="minorHAnsi"/>
        </w:rPr>
        <w:t xml:space="preserve"> </w:t>
      </w:r>
      <w:r w:rsidRPr="001537D2">
        <w:rPr>
          <w:rFonts w:asciiTheme="minorHAnsi" w:hAnsiTheme="minorHAnsi"/>
        </w:rPr>
        <w:t>It includes current and historical Appraisals, Forms, a place to d</w:t>
      </w:r>
      <w:r w:rsidR="00CC5EE2" w:rsidRPr="001537D2">
        <w:rPr>
          <w:rFonts w:asciiTheme="minorHAnsi" w:hAnsiTheme="minorHAnsi"/>
        </w:rPr>
        <w:t xml:space="preserve">ocument performance and an area to </w:t>
      </w:r>
      <w:r w:rsidRPr="001537D2">
        <w:rPr>
          <w:rFonts w:asciiTheme="minorHAnsi" w:hAnsiTheme="minorHAnsi"/>
        </w:rPr>
        <w:t xml:space="preserve">attach external documents pertaining to performance management. </w:t>
      </w:r>
    </w:p>
    <w:p w14:paraId="739D23D3" w14:textId="022A2F5F" w:rsidR="008D43AB" w:rsidRDefault="009522EE" w:rsidP="008D43AB">
      <w:pPr>
        <w:pStyle w:val="HRNH1"/>
        <w:pBdr>
          <w:bottom w:val="dotted" w:sz="4" w:space="0" w:color="007AB0"/>
        </w:pBdr>
      </w:pPr>
      <w:bookmarkStart w:id="51" w:name="_Toc531171507"/>
      <w:r w:rsidRPr="001537D2">
        <w:t>Appraisals</w:t>
      </w:r>
      <w:bookmarkEnd w:id="51"/>
      <w:r w:rsidR="00BF026C" w:rsidRPr="001537D2">
        <w:t xml:space="preserve"> </w:t>
      </w:r>
    </w:p>
    <w:p w14:paraId="739D23D4" w14:textId="77777777" w:rsidR="009522EE" w:rsidRPr="008D43AB" w:rsidRDefault="00BF026C" w:rsidP="008D43AB">
      <w:pPr>
        <w:rPr>
          <w:i/>
          <w:color w:val="007AB0"/>
        </w:rPr>
      </w:pPr>
      <w:r w:rsidRPr="008D43AB">
        <w:rPr>
          <w:i/>
          <w:color w:val="007AB0"/>
        </w:rPr>
        <w:t>(Employee Documents&gt; Performance History&gt; Appraisal Form)</w:t>
      </w:r>
    </w:p>
    <w:p w14:paraId="739D23D5" w14:textId="77777777" w:rsidR="00CC5EE2" w:rsidRPr="001537D2" w:rsidRDefault="00CC5EE2" w:rsidP="00E30C66">
      <w:pPr>
        <w:pStyle w:val="HRNText"/>
        <w:rPr>
          <w:rFonts w:asciiTheme="minorHAnsi" w:hAnsiTheme="minorHAnsi"/>
        </w:rPr>
      </w:pPr>
      <w:r w:rsidRPr="001537D2">
        <w:rPr>
          <w:rFonts w:asciiTheme="minorHAnsi" w:hAnsiTheme="minorHAnsi"/>
        </w:rPr>
        <w:t>Completed historical appraisals can be accessed and printed at any time from the Appraisal tab. You can also come here to view o</w:t>
      </w:r>
      <w:r w:rsidR="00E30C66" w:rsidRPr="001537D2">
        <w:rPr>
          <w:rFonts w:asciiTheme="minorHAnsi" w:hAnsiTheme="minorHAnsi"/>
        </w:rPr>
        <w:t xml:space="preserve">r print the Current appraisal. </w:t>
      </w:r>
    </w:p>
    <w:p w14:paraId="739D23D6" w14:textId="77777777" w:rsidR="00306791" w:rsidRDefault="00306791" w:rsidP="00E30C66">
      <w:pPr>
        <w:pStyle w:val="HRNText"/>
        <w:ind w:left="-90"/>
        <w:jc w:val="center"/>
        <w:rPr>
          <w:noProof/>
        </w:rPr>
      </w:pPr>
    </w:p>
    <w:p w14:paraId="739D23D7" w14:textId="77777777" w:rsidR="00CC5EE2" w:rsidRPr="001537D2" w:rsidRDefault="00306791" w:rsidP="00E30C66">
      <w:pPr>
        <w:pStyle w:val="HRNText"/>
        <w:ind w:left="-90"/>
        <w:jc w:val="center"/>
        <w:rPr>
          <w:rFonts w:asciiTheme="minorHAnsi" w:hAnsiTheme="minorHAnsi"/>
        </w:rPr>
      </w:pPr>
      <w:r>
        <w:rPr>
          <w:noProof/>
        </w:rPr>
        <w:drawing>
          <wp:inline distT="0" distB="0" distL="0" distR="0" wp14:anchorId="739D2475" wp14:editId="739D2476">
            <wp:extent cx="5800725" cy="13525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22" t="5658" r="1282" b="5071"/>
                    <a:stretch/>
                  </pic:blipFill>
                  <pic:spPr bwMode="auto">
                    <a:xfrm>
                      <a:off x="0" y="0"/>
                      <a:ext cx="5800725" cy="1352550"/>
                    </a:xfrm>
                    <a:prstGeom prst="rect">
                      <a:avLst/>
                    </a:prstGeom>
                    <a:ln>
                      <a:noFill/>
                    </a:ln>
                    <a:extLst>
                      <a:ext uri="{53640926-AAD7-44d8-BBD7-CCE9431645EC}">
                        <a14:shadowObscured xmlns:a14="http://schemas.microsoft.com/office/drawing/2010/main"/>
                      </a:ext>
                    </a:extLst>
                  </pic:spPr>
                </pic:pic>
              </a:graphicData>
            </a:graphic>
          </wp:inline>
        </w:drawing>
      </w:r>
    </w:p>
    <w:p w14:paraId="739D23D8" w14:textId="77777777" w:rsidR="00920FA8" w:rsidRDefault="00920FA8" w:rsidP="00BF026C">
      <w:pPr>
        <w:pStyle w:val="HRNH1"/>
      </w:pPr>
    </w:p>
    <w:p w14:paraId="739D23D9" w14:textId="77777777" w:rsidR="008D43AB" w:rsidRDefault="00920FA8" w:rsidP="00BF026C">
      <w:pPr>
        <w:pStyle w:val="HRNH1"/>
      </w:pPr>
      <w:bookmarkStart w:id="52" w:name="_Toc531171508"/>
      <w:r>
        <w:t xml:space="preserve">Adding </w:t>
      </w:r>
      <w:r w:rsidR="00843432" w:rsidRPr="001537D2">
        <w:t>Notes</w:t>
      </w:r>
      <w:bookmarkEnd w:id="52"/>
      <w:r w:rsidR="00BF026C" w:rsidRPr="001537D2">
        <w:t xml:space="preserve"> </w:t>
      </w:r>
    </w:p>
    <w:p w14:paraId="739D23DA" w14:textId="77777777" w:rsidR="00EC54CE" w:rsidRPr="008D43AB" w:rsidRDefault="00BF026C" w:rsidP="008D43AB">
      <w:pPr>
        <w:rPr>
          <w:i/>
          <w:color w:val="007AB0"/>
        </w:rPr>
      </w:pPr>
      <w:r w:rsidRPr="008D43AB">
        <w:rPr>
          <w:i/>
          <w:color w:val="007AB0"/>
        </w:rPr>
        <w:t>(Employee Documents &gt; Performance History &gt; Notes)</w:t>
      </w:r>
    </w:p>
    <w:p w14:paraId="739D23DB" w14:textId="77777777" w:rsidR="008B1978" w:rsidRPr="001537D2" w:rsidRDefault="006D3199" w:rsidP="008B1978">
      <w:pPr>
        <w:pStyle w:val="HRNText"/>
      </w:pPr>
      <w:r>
        <w:t>The Notes</w:t>
      </w:r>
      <w:r w:rsidR="008B1978" w:rsidRPr="001537D2">
        <w:t xml:space="preserve"> section of Performa</w:t>
      </w:r>
      <w:r>
        <w:t>nce Pro is designed to assist Appraisers</w:t>
      </w:r>
      <w:r w:rsidR="008B1978" w:rsidRPr="001537D2">
        <w:t xml:space="preserve"> in </w:t>
      </w:r>
      <w:r>
        <w:t xml:space="preserve">managing employee performance. </w:t>
      </w:r>
      <w:r w:rsidR="008B1978" w:rsidRPr="001537D2">
        <w:t xml:space="preserve"> </w:t>
      </w:r>
      <w:r w:rsidR="008B1978">
        <w:t xml:space="preserve">As you note </w:t>
      </w:r>
      <w:r w:rsidR="008B1978" w:rsidRPr="001537D2">
        <w:t>the items you would like to remember in the Performance Appraisal</w:t>
      </w:r>
      <w:r w:rsidR="008B1978">
        <w:t>,</w:t>
      </w:r>
      <w:r w:rsidR="008B1978" w:rsidRPr="001537D2">
        <w:t xml:space="preserve"> it is imperative that you ensure that the notes are clear and concise. That those that are viewing the note for the first time will understand the situation, the action taken and the needed follow up. </w:t>
      </w:r>
    </w:p>
    <w:p w14:paraId="739D23DC" w14:textId="77777777" w:rsidR="001A1D6A" w:rsidRPr="008B1978" w:rsidRDefault="001A1D6A" w:rsidP="008B1978">
      <w:pPr>
        <w:pStyle w:val="HRNText"/>
      </w:pPr>
      <w:r w:rsidRPr="008B1978">
        <w:t>As a reminder, the</w:t>
      </w:r>
      <w:r w:rsidR="008B1978">
        <w:t xml:space="preserve"> Employee</w:t>
      </w:r>
      <w:r w:rsidRPr="008B1978">
        <w:t xml:space="preserve"> Note</w:t>
      </w:r>
      <w:r w:rsidR="008B1978">
        <w:t>s</w:t>
      </w:r>
      <w:r w:rsidRPr="008B1978">
        <w:t xml:space="preserve"> secti</w:t>
      </w:r>
      <w:r w:rsidR="008B1978">
        <w:t>on on the Home Page is where employees</w:t>
      </w:r>
      <w:r w:rsidRPr="008B1978">
        <w:t xml:space="preserve"> add notes on </w:t>
      </w:r>
      <w:r w:rsidR="008B1978">
        <w:t xml:space="preserve">their </w:t>
      </w:r>
      <w:r w:rsidRPr="008B1978">
        <w:t>own performance throughout the appraisal period that can be used as part of the self-evaluation if applicable.</w:t>
      </w:r>
      <w:r w:rsidR="001537D2" w:rsidRPr="008B1978">
        <w:t xml:space="preserve"> </w:t>
      </w:r>
      <w:r w:rsidRPr="008B1978">
        <w:t xml:space="preserve">The Notes section in Performance History is where you track details on your employee’s performance throughout the appraisal period. </w:t>
      </w:r>
    </w:p>
    <w:p w14:paraId="739D23DD" w14:textId="77777777" w:rsidR="00BF026C" w:rsidRPr="001537D2" w:rsidRDefault="00BF026C" w:rsidP="00BA7170">
      <w:pPr>
        <w:pStyle w:val="NoSpacing"/>
      </w:pPr>
    </w:p>
    <w:p w14:paraId="739D23DE" w14:textId="77777777" w:rsidR="00920FA8" w:rsidRDefault="00920FA8" w:rsidP="00920FA8">
      <w:pPr>
        <w:spacing w:before="480" w:after="120" w:line="240" w:lineRule="auto"/>
        <w:ind w:left="360"/>
        <w:rPr>
          <w:rFonts w:ascii="Calibri" w:eastAsia="Calibri" w:hAnsi="Calibri" w:cs="Times New Roman"/>
          <w:b/>
          <w:bCs/>
          <w:color w:val="000000" w:themeColor="text1"/>
          <w:sz w:val="26"/>
          <w:szCs w:val="20"/>
        </w:rPr>
      </w:pPr>
    </w:p>
    <w:p w14:paraId="739D23DF" w14:textId="77777777" w:rsidR="00920FA8" w:rsidRDefault="00920FA8" w:rsidP="00920FA8">
      <w:pPr>
        <w:spacing w:before="480" w:after="120" w:line="240" w:lineRule="auto"/>
        <w:ind w:left="360"/>
        <w:rPr>
          <w:rFonts w:ascii="Calibri" w:eastAsia="Calibri" w:hAnsi="Calibri" w:cs="Times New Roman"/>
          <w:b/>
          <w:bCs/>
          <w:color w:val="000000" w:themeColor="text1"/>
          <w:sz w:val="26"/>
          <w:szCs w:val="20"/>
        </w:rPr>
      </w:pPr>
    </w:p>
    <w:p w14:paraId="739D23E0" w14:textId="16FCBA1B" w:rsidR="00920FA8" w:rsidRPr="00920FA8" w:rsidRDefault="00B9608B" w:rsidP="00920FA8">
      <w:pPr>
        <w:spacing w:before="480" w:after="120" w:line="240" w:lineRule="auto"/>
        <w:ind w:left="360"/>
        <w:rPr>
          <w:rFonts w:ascii="Calibri" w:eastAsia="Calibri" w:hAnsi="Calibri" w:cs="Times New Roman"/>
          <w:b/>
          <w:bCs/>
          <w:color w:val="000000" w:themeColor="text1"/>
          <w:sz w:val="26"/>
          <w:szCs w:val="20"/>
        </w:rPr>
      </w:pPr>
      <w:r>
        <w:rPr>
          <w:rFonts w:ascii="Calibri" w:eastAsia="Calibri" w:hAnsi="Calibri" w:cs="Times New Roman"/>
          <w:b/>
          <w:bCs/>
          <w:color w:val="000000" w:themeColor="text1"/>
          <w:sz w:val="26"/>
          <w:szCs w:val="20"/>
        </w:rPr>
        <w:t>OBJECTIVE</w:t>
      </w:r>
      <w:r w:rsidR="00920FA8" w:rsidRPr="00920FA8">
        <w:rPr>
          <w:rFonts w:ascii="Calibri" w:eastAsia="Calibri" w:hAnsi="Calibri" w:cs="Times New Roman"/>
          <w:b/>
          <w:bCs/>
          <w:color w:val="000000" w:themeColor="text1"/>
          <w:sz w:val="26"/>
          <w:szCs w:val="20"/>
        </w:rPr>
        <w:t xml:space="preserve"> Notes:  This is used to update progress toward </w:t>
      </w:r>
      <w:r>
        <w:rPr>
          <w:rFonts w:ascii="Calibri" w:eastAsia="Calibri" w:hAnsi="Calibri" w:cs="Times New Roman"/>
          <w:b/>
          <w:bCs/>
          <w:color w:val="000000" w:themeColor="text1"/>
          <w:sz w:val="26"/>
          <w:szCs w:val="20"/>
        </w:rPr>
        <w:t>OBJECTIVE</w:t>
      </w:r>
      <w:r w:rsidR="00920FA8" w:rsidRPr="00920FA8">
        <w:rPr>
          <w:rFonts w:ascii="Calibri" w:eastAsia="Calibri" w:hAnsi="Calibri" w:cs="Times New Roman"/>
          <w:b/>
          <w:bCs/>
          <w:color w:val="000000" w:themeColor="text1"/>
          <w:sz w:val="26"/>
          <w:szCs w:val="20"/>
        </w:rPr>
        <w:t xml:space="preserve"> completion.     </w:t>
      </w:r>
    </w:p>
    <w:p w14:paraId="739D23E1" w14:textId="538C5799" w:rsidR="00920FA8" w:rsidRPr="00920FA8" w:rsidRDefault="00920FA8" w:rsidP="00920FA8">
      <w:pPr>
        <w:numPr>
          <w:ilvl w:val="0"/>
          <w:numId w:val="18"/>
        </w:numPr>
        <w:spacing w:after="120" w:line="240" w:lineRule="auto"/>
        <w:rPr>
          <w:rFonts w:ascii="Calibri" w:eastAsia="Calibri" w:hAnsi="Calibri" w:cs="Times New Roman"/>
          <w:b/>
          <w:bCs/>
          <w:color w:val="595959"/>
          <w:sz w:val="26"/>
          <w:szCs w:val="20"/>
        </w:rPr>
      </w:pPr>
      <w:r w:rsidRPr="00920FA8">
        <w:rPr>
          <w:rFonts w:ascii="Calibri" w:eastAsia="Calibri" w:hAnsi="Calibri" w:cs="Times New Roman"/>
          <w:b/>
          <w:bCs/>
          <w:color w:val="595959"/>
          <w:sz w:val="26"/>
          <w:szCs w:val="20"/>
        </w:rPr>
        <w:t xml:space="preserve">Select Employee </w:t>
      </w:r>
      <w:r w:rsidR="00B9608B">
        <w:rPr>
          <w:rFonts w:ascii="Calibri" w:eastAsia="Calibri" w:hAnsi="Calibri" w:cs="Times New Roman"/>
          <w:b/>
          <w:bCs/>
          <w:color w:val="595959"/>
          <w:sz w:val="26"/>
          <w:szCs w:val="20"/>
        </w:rPr>
        <w:t>OBJECTIVE</w:t>
      </w:r>
      <w:r w:rsidRPr="00920FA8">
        <w:rPr>
          <w:rFonts w:ascii="Calibri" w:eastAsia="Calibri" w:hAnsi="Calibri" w:cs="Times New Roman"/>
          <w:b/>
          <w:bCs/>
          <w:color w:val="595959"/>
          <w:sz w:val="26"/>
          <w:szCs w:val="20"/>
        </w:rPr>
        <w:t xml:space="preserve"> Tools from the Main Menu </w:t>
      </w:r>
    </w:p>
    <w:p w14:paraId="739D23E2" w14:textId="64E95CB7" w:rsidR="00920FA8" w:rsidRPr="00920FA8" w:rsidRDefault="00920FA8" w:rsidP="00920FA8">
      <w:pPr>
        <w:numPr>
          <w:ilvl w:val="0"/>
          <w:numId w:val="18"/>
        </w:numPr>
        <w:spacing w:after="120" w:line="240" w:lineRule="auto"/>
        <w:rPr>
          <w:rFonts w:ascii="Calibri" w:eastAsia="Calibri" w:hAnsi="Calibri" w:cs="Times New Roman"/>
          <w:b/>
          <w:bCs/>
          <w:color w:val="595959"/>
          <w:sz w:val="26"/>
          <w:szCs w:val="20"/>
        </w:rPr>
      </w:pPr>
      <w:r w:rsidRPr="00920FA8">
        <w:rPr>
          <w:rFonts w:ascii="Calibri" w:eastAsia="Calibri" w:hAnsi="Calibri" w:cs="Times New Roman"/>
          <w:b/>
          <w:bCs/>
          <w:color w:val="595959"/>
          <w:sz w:val="26"/>
          <w:szCs w:val="20"/>
        </w:rPr>
        <w:t xml:space="preserve">Select the </w:t>
      </w:r>
      <w:r w:rsidR="00B9608B">
        <w:rPr>
          <w:rFonts w:ascii="Calibri" w:eastAsia="Calibri" w:hAnsi="Calibri" w:cs="Times New Roman"/>
          <w:b/>
          <w:bCs/>
          <w:color w:val="595959"/>
          <w:sz w:val="26"/>
          <w:szCs w:val="20"/>
        </w:rPr>
        <w:t>OBJECTIVE</w:t>
      </w:r>
      <w:r w:rsidRPr="00920FA8">
        <w:rPr>
          <w:rFonts w:ascii="Calibri" w:eastAsia="Calibri" w:hAnsi="Calibri" w:cs="Times New Roman"/>
          <w:b/>
          <w:bCs/>
          <w:color w:val="595959"/>
          <w:sz w:val="26"/>
          <w:szCs w:val="20"/>
        </w:rPr>
        <w:t xml:space="preserve"> to add notes </w:t>
      </w:r>
    </w:p>
    <w:p w14:paraId="739D23E3" w14:textId="77777777" w:rsidR="00920FA8" w:rsidRPr="00920FA8" w:rsidRDefault="00920FA8" w:rsidP="00920FA8">
      <w:pPr>
        <w:numPr>
          <w:ilvl w:val="0"/>
          <w:numId w:val="18"/>
        </w:numPr>
        <w:spacing w:after="120" w:line="240" w:lineRule="auto"/>
        <w:rPr>
          <w:rFonts w:ascii="Calibri" w:eastAsia="Calibri" w:hAnsi="Calibri" w:cs="Times New Roman"/>
          <w:b/>
          <w:bCs/>
          <w:color w:val="595959"/>
          <w:sz w:val="26"/>
          <w:szCs w:val="20"/>
        </w:rPr>
      </w:pPr>
      <w:r w:rsidRPr="00920FA8">
        <w:rPr>
          <w:rFonts w:ascii="Calibri" w:eastAsia="Calibri" w:hAnsi="Calibri" w:cs="Times New Roman"/>
          <w:b/>
          <w:bCs/>
          <w:color w:val="595959"/>
          <w:sz w:val="26"/>
          <w:szCs w:val="20"/>
        </w:rPr>
        <w:t xml:space="preserve">Select Notes </w:t>
      </w:r>
    </w:p>
    <w:p w14:paraId="739D23E4" w14:textId="77777777" w:rsidR="00920FA8" w:rsidRPr="00920FA8" w:rsidRDefault="00920FA8" w:rsidP="00920FA8">
      <w:pPr>
        <w:numPr>
          <w:ilvl w:val="0"/>
          <w:numId w:val="18"/>
        </w:numPr>
        <w:spacing w:after="120" w:line="240" w:lineRule="auto"/>
        <w:rPr>
          <w:rFonts w:ascii="Calibri" w:eastAsia="Calibri" w:hAnsi="Calibri" w:cs="Times New Roman"/>
          <w:b/>
          <w:bCs/>
          <w:color w:val="595959"/>
          <w:sz w:val="26"/>
          <w:szCs w:val="20"/>
        </w:rPr>
      </w:pPr>
      <w:r w:rsidRPr="00920FA8">
        <w:rPr>
          <w:rFonts w:ascii="Calibri" w:eastAsia="Calibri" w:hAnsi="Calibri" w:cs="Times New Roman"/>
          <w:b/>
          <w:bCs/>
          <w:color w:val="595959"/>
          <w:sz w:val="26"/>
          <w:szCs w:val="20"/>
        </w:rPr>
        <w:t xml:space="preserve">Add notes  </w:t>
      </w:r>
    </w:p>
    <w:p w14:paraId="739D23E5" w14:textId="77777777" w:rsidR="00920FA8" w:rsidRPr="00920FA8" w:rsidRDefault="00920FA8" w:rsidP="00920FA8">
      <w:pPr>
        <w:numPr>
          <w:ilvl w:val="0"/>
          <w:numId w:val="18"/>
        </w:numPr>
        <w:spacing w:after="120" w:line="240" w:lineRule="auto"/>
        <w:rPr>
          <w:rFonts w:ascii="Calibri" w:eastAsia="Calibri" w:hAnsi="Calibri" w:cs="Times New Roman"/>
          <w:b/>
          <w:bCs/>
          <w:color w:val="595959"/>
          <w:sz w:val="26"/>
          <w:szCs w:val="20"/>
        </w:rPr>
      </w:pPr>
      <w:r w:rsidRPr="00920FA8">
        <w:rPr>
          <w:rFonts w:ascii="Calibri" w:eastAsia="Calibri" w:hAnsi="Calibri" w:cs="Times New Roman"/>
          <w:b/>
          <w:bCs/>
          <w:color w:val="595959"/>
          <w:sz w:val="26"/>
          <w:szCs w:val="20"/>
        </w:rPr>
        <w:t xml:space="preserve">Click Select </w:t>
      </w:r>
    </w:p>
    <w:p w14:paraId="739D23E6" w14:textId="77777777" w:rsidR="00920FA8" w:rsidRPr="00920FA8" w:rsidRDefault="00920FA8" w:rsidP="00920FA8">
      <w:pPr>
        <w:numPr>
          <w:ilvl w:val="0"/>
          <w:numId w:val="18"/>
        </w:numPr>
        <w:spacing w:after="120" w:line="240" w:lineRule="auto"/>
        <w:rPr>
          <w:rFonts w:ascii="Calibri" w:eastAsia="Calibri" w:hAnsi="Calibri" w:cs="Times New Roman"/>
          <w:b/>
          <w:bCs/>
          <w:color w:val="595959"/>
          <w:sz w:val="26"/>
          <w:szCs w:val="20"/>
        </w:rPr>
      </w:pPr>
      <w:r w:rsidRPr="00920FA8">
        <w:rPr>
          <w:rFonts w:ascii="Calibri" w:eastAsia="Calibri" w:hAnsi="Calibri" w:cs="Times New Roman"/>
          <w:b/>
          <w:bCs/>
          <w:color w:val="595959"/>
          <w:sz w:val="26"/>
          <w:szCs w:val="20"/>
        </w:rPr>
        <w:t xml:space="preserve">Click Save in the toolbar </w:t>
      </w:r>
    </w:p>
    <w:p w14:paraId="739D23E7" w14:textId="77777777" w:rsidR="00920FA8" w:rsidRPr="00920FA8" w:rsidRDefault="00920FA8" w:rsidP="00920FA8">
      <w:pPr>
        <w:spacing w:after="120" w:line="240" w:lineRule="auto"/>
        <w:ind w:left="360"/>
        <w:rPr>
          <w:rFonts w:ascii="Calibri" w:eastAsia="Calibri" w:hAnsi="Calibri" w:cs="Times New Roman"/>
          <w:b/>
          <w:bCs/>
          <w:color w:val="595959"/>
          <w:sz w:val="26"/>
          <w:szCs w:val="20"/>
        </w:rPr>
      </w:pPr>
    </w:p>
    <w:p w14:paraId="739D23E8" w14:textId="0F6854F5" w:rsidR="00920FA8" w:rsidRPr="00920FA8" w:rsidRDefault="00920FA8" w:rsidP="00920FA8">
      <w:pPr>
        <w:spacing w:after="120" w:line="240" w:lineRule="auto"/>
        <w:ind w:left="360"/>
        <w:rPr>
          <w:rFonts w:ascii="Calibri" w:eastAsia="Calibri" w:hAnsi="Calibri" w:cs="Times New Roman"/>
          <w:b/>
          <w:bCs/>
          <w:color w:val="000000" w:themeColor="text1"/>
          <w:sz w:val="26"/>
          <w:szCs w:val="20"/>
        </w:rPr>
      </w:pPr>
      <w:r w:rsidRPr="00920FA8">
        <w:rPr>
          <w:rFonts w:ascii="Calibri" w:eastAsia="Calibri" w:hAnsi="Calibri" w:cs="Times New Roman"/>
          <w:b/>
          <w:bCs/>
          <w:color w:val="000000" w:themeColor="text1"/>
          <w:sz w:val="26"/>
          <w:szCs w:val="20"/>
        </w:rPr>
        <w:t xml:space="preserve">Setting </w:t>
      </w:r>
      <w:r w:rsidR="00B9608B">
        <w:rPr>
          <w:rFonts w:ascii="Calibri" w:eastAsia="Calibri" w:hAnsi="Calibri" w:cs="Times New Roman"/>
          <w:b/>
          <w:bCs/>
          <w:color w:val="000000" w:themeColor="text1"/>
          <w:sz w:val="26"/>
          <w:szCs w:val="20"/>
        </w:rPr>
        <w:t>OBJECTIVE</w:t>
      </w:r>
      <w:r w:rsidRPr="00920FA8">
        <w:rPr>
          <w:rFonts w:ascii="Calibri" w:eastAsia="Calibri" w:hAnsi="Calibri" w:cs="Times New Roman"/>
          <w:b/>
          <w:bCs/>
          <w:color w:val="000000" w:themeColor="text1"/>
          <w:sz w:val="26"/>
          <w:szCs w:val="20"/>
        </w:rPr>
        <w:t xml:space="preserve"> Progress:  This is used to note the progress toward </w:t>
      </w:r>
      <w:r w:rsidR="00105D86" w:rsidRPr="00920FA8">
        <w:rPr>
          <w:rFonts w:ascii="Calibri" w:eastAsia="Calibri" w:hAnsi="Calibri" w:cs="Times New Roman"/>
          <w:b/>
          <w:bCs/>
          <w:color w:val="000000" w:themeColor="text1"/>
          <w:sz w:val="26"/>
          <w:szCs w:val="20"/>
        </w:rPr>
        <w:t>an</w:t>
      </w:r>
      <w:r w:rsidRPr="00920FA8">
        <w:rPr>
          <w:rFonts w:ascii="Calibri" w:eastAsia="Calibri" w:hAnsi="Calibri" w:cs="Times New Roman"/>
          <w:b/>
          <w:bCs/>
          <w:color w:val="000000" w:themeColor="text1"/>
          <w:sz w:val="26"/>
          <w:szCs w:val="20"/>
        </w:rPr>
        <w:t xml:space="preserve"> </w:t>
      </w:r>
      <w:r w:rsidR="00B9608B">
        <w:rPr>
          <w:rFonts w:ascii="Calibri" w:eastAsia="Calibri" w:hAnsi="Calibri" w:cs="Times New Roman"/>
          <w:b/>
          <w:bCs/>
          <w:color w:val="000000" w:themeColor="text1"/>
          <w:sz w:val="26"/>
          <w:szCs w:val="20"/>
        </w:rPr>
        <w:t>OBJECTIVE</w:t>
      </w:r>
      <w:r w:rsidRPr="00920FA8">
        <w:rPr>
          <w:rFonts w:ascii="Calibri" w:eastAsia="Calibri" w:hAnsi="Calibri" w:cs="Times New Roman"/>
          <w:b/>
          <w:bCs/>
          <w:color w:val="000000" w:themeColor="text1"/>
          <w:sz w:val="26"/>
          <w:szCs w:val="20"/>
        </w:rPr>
        <w:t xml:space="preserve"> </w:t>
      </w:r>
    </w:p>
    <w:p w14:paraId="739D23E9" w14:textId="39391F58" w:rsidR="00920FA8" w:rsidRPr="00920FA8" w:rsidRDefault="001E3B2C" w:rsidP="00920FA8">
      <w:pPr>
        <w:numPr>
          <w:ilvl w:val="0"/>
          <w:numId w:val="20"/>
        </w:numPr>
        <w:spacing w:after="120" w:line="240" w:lineRule="auto"/>
        <w:rPr>
          <w:rFonts w:ascii="Calibri" w:eastAsia="Calibri" w:hAnsi="Calibri" w:cs="Times New Roman"/>
          <w:b/>
          <w:bCs/>
          <w:color w:val="000000" w:themeColor="text1"/>
          <w:sz w:val="26"/>
          <w:szCs w:val="20"/>
        </w:rPr>
      </w:pPr>
      <w:r w:rsidRPr="00920FA8">
        <w:rPr>
          <w:rFonts w:ascii="Calibri" w:eastAsia="Calibri" w:hAnsi="Calibri" w:cs="Times New Roman"/>
          <w:b/>
          <w:bCs/>
          <w:noProof/>
          <w:color w:val="595959"/>
          <w:sz w:val="26"/>
          <w:szCs w:val="20"/>
        </w:rPr>
        <w:drawing>
          <wp:anchor distT="0" distB="0" distL="114300" distR="114300" simplePos="0" relativeHeight="251665408" behindDoc="1" locked="0" layoutInCell="1" allowOverlap="1" wp14:anchorId="739D2477" wp14:editId="739D2478">
            <wp:simplePos x="0" y="0"/>
            <wp:positionH relativeFrom="column">
              <wp:posOffset>3368040</wp:posOffset>
            </wp:positionH>
            <wp:positionV relativeFrom="page">
              <wp:posOffset>4061460</wp:posOffset>
            </wp:positionV>
            <wp:extent cx="2689860" cy="1951548"/>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89860" cy="1951548"/>
                    </a:xfrm>
                    <a:prstGeom prst="rect">
                      <a:avLst/>
                    </a:prstGeom>
                  </pic:spPr>
                </pic:pic>
              </a:graphicData>
            </a:graphic>
            <wp14:sizeRelH relativeFrom="margin">
              <wp14:pctWidth>0</wp14:pctWidth>
            </wp14:sizeRelH>
            <wp14:sizeRelV relativeFrom="margin">
              <wp14:pctHeight>0</wp14:pctHeight>
            </wp14:sizeRelV>
          </wp:anchor>
        </w:drawing>
      </w:r>
      <w:r w:rsidR="00920FA8" w:rsidRPr="00920FA8">
        <w:rPr>
          <w:rFonts w:ascii="Calibri" w:eastAsia="Calibri" w:hAnsi="Calibri" w:cs="Times New Roman"/>
          <w:b/>
          <w:bCs/>
          <w:color w:val="595959"/>
          <w:sz w:val="26"/>
          <w:szCs w:val="20"/>
        </w:rPr>
        <w:t xml:space="preserve">Select Employee </w:t>
      </w:r>
      <w:r w:rsidR="00B9608B">
        <w:rPr>
          <w:rFonts w:ascii="Calibri" w:eastAsia="Calibri" w:hAnsi="Calibri" w:cs="Times New Roman"/>
          <w:b/>
          <w:bCs/>
          <w:color w:val="595959"/>
          <w:sz w:val="26"/>
          <w:szCs w:val="20"/>
        </w:rPr>
        <w:t>OBJECTIVE</w:t>
      </w:r>
      <w:r w:rsidR="00920FA8" w:rsidRPr="00920FA8">
        <w:rPr>
          <w:rFonts w:ascii="Calibri" w:eastAsia="Calibri" w:hAnsi="Calibri" w:cs="Times New Roman"/>
          <w:b/>
          <w:bCs/>
          <w:color w:val="595959"/>
          <w:sz w:val="26"/>
          <w:szCs w:val="20"/>
        </w:rPr>
        <w:t xml:space="preserve"> Tools from the Main Menu</w:t>
      </w:r>
    </w:p>
    <w:p w14:paraId="739D23EA" w14:textId="08C81480" w:rsidR="00920FA8" w:rsidRPr="00920FA8" w:rsidRDefault="00920FA8" w:rsidP="00920FA8">
      <w:pPr>
        <w:numPr>
          <w:ilvl w:val="0"/>
          <w:numId w:val="20"/>
        </w:numPr>
        <w:spacing w:after="120" w:line="240" w:lineRule="auto"/>
        <w:rPr>
          <w:rFonts w:ascii="Calibri" w:eastAsia="Calibri" w:hAnsi="Calibri" w:cs="Times New Roman"/>
          <w:b/>
          <w:bCs/>
          <w:color w:val="000000" w:themeColor="text1"/>
          <w:sz w:val="26"/>
          <w:szCs w:val="20"/>
        </w:rPr>
      </w:pPr>
      <w:r w:rsidRPr="00920FA8">
        <w:rPr>
          <w:rFonts w:ascii="Calibri" w:eastAsia="Calibri" w:hAnsi="Calibri" w:cs="Times New Roman"/>
          <w:b/>
          <w:bCs/>
          <w:color w:val="595959"/>
          <w:sz w:val="26"/>
          <w:szCs w:val="20"/>
        </w:rPr>
        <w:t xml:space="preserve">Select level of </w:t>
      </w:r>
      <w:r w:rsidR="00B9608B">
        <w:rPr>
          <w:rFonts w:ascii="Calibri" w:eastAsia="Calibri" w:hAnsi="Calibri" w:cs="Times New Roman"/>
          <w:b/>
          <w:bCs/>
          <w:color w:val="595959"/>
          <w:sz w:val="26"/>
          <w:szCs w:val="20"/>
        </w:rPr>
        <w:t>OBJECTIVE</w:t>
      </w:r>
      <w:r w:rsidRPr="00920FA8">
        <w:rPr>
          <w:rFonts w:ascii="Calibri" w:eastAsia="Calibri" w:hAnsi="Calibri" w:cs="Times New Roman"/>
          <w:b/>
          <w:bCs/>
          <w:color w:val="595959"/>
          <w:sz w:val="26"/>
          <w:szCs w:val="20"/>
        </w:rPr>
        <w:t xml:space="preserve"> progress</w:t>
      </w:r>
    </w:p>
    <w:p w14:paraId="739D23EB" w14:textId="77777777" w:rsidR="00920FA8" w:rsidRPr="00920FA8" w:rsidRDefault="00920FA8" w:rsidP="00920FA8">
      <w:pPr>
        <w:numPr>
          <w:ilvl w:val="0"/>
          <w:numId w:val="20"/>
        </w:numPr>
        <w:spacing w:after="120" w:line="240" w:lineRule="auto"/>
        <w:rPr>
          <w:rFonts w:ascii="Calibri" w:eastAsia="Calibri" w:hAnsi="Calibri" w:cs="Times New Roman"/>
          <w:b/>
          <w:bCs/>
          <w:color w:val="000000" w:themeColor="text1"/>
          <w:sz w:val="26"/>
          <w:szCs w:val="20"/>
        </w:rPr>
      </w:pPr>
      <w:r w:rsidRPr="00920FA8">
        <w:rPr>
          <w:rFonts w:ascii="Calibri" w:eastAsia="Calibri" w:hAnsi="Calibri" w:cs="Times New Roman"/>
          <w:b/>
          <w:bCs/>
          <w:color w:val="595959"/>
          <w:sz w:val="26"/>
          <w:szCs w:val="20"/>
        </w:rPr>
        <w:t xml:space="preserve">Select Save in the toolbar </w:t>
      </w:r>
    </w:p>
    <w:p w14:paraId="739D23EC" w14:textId="77777777" w:rsidR="00920FA8" w:rsidRPr="00920FA8" w:rsidRDefault="00920FA8" w:rsidP="00920FA8">
      <w:pPr>
        <w:spacing w:after="120" w:line="240" w:lineRule="auto"/>
        <w:ind w:left="360"/>
        <w:rPr>
          <w:rFonts w:ascii="Calibri" w:eastAsia="Calibri" w:hAnsi="Calibri" w:cs="Times New Roman"/>
          <w:b/>
          <w:bCs/>
          <w:color w:val="595959"/>
          <w:sz w:val="26"/>
          <w:szCs w:val="20"/>
        </w:rPr>
      </w:pPr>
    </w:p>
    <w:p w14:paraId="739D23ED" w14:textId="77777777" w:rsidR="00920FA8" w:rsidRPr="00920FA8" w:rsidRDefault="00920FA8" w:rsidP="00920FA8">
      <w:pPr>
        <w:spacing w:after="120" w:line="240" w:lineRule="auto"/>
        <w:ind w:left="360"/>
        <w:rPr>
          <w:rFonts w:ascii="Calibri" w:eastAsia="Calibri" w:hAnsi="Calibri" w:cs="Times New Roman"/>
          <w:b/>
          <w:bCs/>
          <w:color w:val="000000" w:themeColor="text1"/>
          <w:sz w:val="26"/>
          <w:szCs w:val="20"/>
        </w:rPr>
      </w:pPr>
    </w:p>
    <w:p w14:paraId="739D23EE" w14:textId="77777777" w:rsidR="00920FA8" w:rsidRPr="00920FA8" w:rsidRDefault="00920FA8" w:rsidP="00920FA8">
      <w:pPr>
        <w:spacing w:after="120" w:line="240" w:lineRule="auto"/>
        <w:ind w:left="360"/>
        <w:rPr>
          <w:rFonts w:ascii="Calibri" w:eastAsia="Calibri" w:hAnsi="Calibri" w:cs="Times New Roman"/>
          <w:b/>
          <w:bCs/>
          <w:color w:val="595959"/>
          <w:sz w:val="26"/>
          <w:szCs w:val="20"/>
        </w:rPr>
      </w:pPr>
    </w:p>
    <w:p w14:paraId="739D23EF" w14:textId="77777777" w:rsidR="00920FA8" w:rsidRPr="00920FA8" w:rsidRDefault="00920FA8" w:rsidP="00920FA8">
      <w:pPr>
        <w:spacing w:after="120" w:line="240" w:lineRule="auto"/>
        <w:ind w:left="360"/>
        <w:rPr>
          <w:rFonts w:ascii="Calibri" w:eastAsia="Calibri" w:hAnsi="Calibri" w:cs="Times New Roman"/>
          <w:b/>
          <w:bCs/>
          <w:color w:val="000000" w:themeColor="text1"/>
          <w:sz w:val="26"/>
          <w:szCs w:val="20"/>
        </w:rPr>
      </w:pPr>
    </w:p>
    <w:p w14:paraId="739D23F0" w14:textId="77777777" w:rsidR="00920FA8" w:rsidRPr="00920FA8" w:rsidRDefault="00920FA8" w:rsidP="00920FA8">
      <w:pPr>
        <w:spacing w:after="120" w:line="240" w:lineRule="auto"/>
        <w:ind w:left="360"/>
        <w:rPr>
          <w:rFonts w:ascii="Calibri" w:eastAsia="Calibri" w:hAnsi="Calibri" w:cs="Times New Roman"/>
          <w:b/>
          <w:bCs/>
          <w:color w:val="000000" w:themeColor="text1"/>
          <w:sz w:val="26"/>
          <w:szCs w:val="20"/>
        </w:rPr>
      </w:pPr>
    </w:p>
    <w:p w14:paraId="739D23F1" w14:textId="379F3FCF" w:rsidR="00920FA8" w:rsidRPr="00920FA8" w:rsidRDefault="00920FA8" w:rsidP="00920FA8">
      <w:pPr>
        <w:spacing w:after="120" w:line="240" w:lineRule="auto"/>
        <w:ind w:left="360"/>
        <w:rPr>
          <w:rFonts w:ascii="Calibri" w:eastAsia="Calibri" w:hAnsi="Calibri" w:cs="Times New Roman"/>
          <w:b/>
          <w:bCs/>
          <w:color w:val="000000" w:themeColor="text1"/>
          <w:sz w:val="26"/>
          <w:szCs w:val="20"/>
        </w:rPr>
      </w:pPr>
      <w:r w:rsidRPr="00920FA8">
        <w:rPr>
          <w:rFonts w:ascii="Calibri" w:eastAsia="Calibri" w:hAnsi="Calibri" w:cs="Times New Roman"/>
          <w:b/>
          <w:bCs/>
          <w:color w:val="000000" w:themeColor="text1"/>
          <w:sz w:val="26"/>
          <w:szCs w:val="20"/>
        </w:rPr>
        <w:t xml:space="preserve">Employee Notes:  These notes can be used to document successes unrelated to specific </w:t>
      </w:r>
      <w:r w:rsidR="00B9608B">
        <w:rPr>
          <w:rFonts w:ascii="Calibri" w:eastAsia="Calibri" w:hAnsi="Calibri" w:cs="Times New Roman"/>
          <w:b/>
          <w:bCs/>
          <w:color w:val="000000" w:themeColor="text1"/>
          <w:sz w:val="26"/>
          <w:szCs w:val="20"/>
        </w:rPr>
        <w:t>Objectives</w:t>
      </w:r>
      <w:r w:rsidRPr="00920FA8">
        <w:rPr>
          <w:rFonts w:ascii="Calibri" w:eastAsia="Calibri" w:hAnsi="Calibri" w:cs="Times New Roman"/>
          <w:b/>
          <w:bCs/>
          <w:color w:val="000000" w:themeColor="text1"/>
          <w:sz w:val="26"/>
          <w:szCs w:val="20"/>
        </w:rPr>
        <w:t xml:space="preserve"> and to share successes with managers.  </w:t>
      </w:r>
    </w:p>
    <w:p w14:paraId="739D23F2" w14:textId="77777777" w:rsidR="00920FA8" w:rsidRPr="00920FA8" w:rsidRDefault="00920FA8" w:rsidP="00920FA8">
      <w:pPr>
        <w:numPr>
          <w:ilvl w:val="0"/>
          <w:numId w:val="19"/>
        </w:numPr>
        <w:spacing w:after="120" w:line="240" w:lineRule="auto"/>
        <w:rPr>
          <w:rFonts w:ascii="Calibri" w:eastAsia="Calibri" w:hAnsi="Calibri" w:cs="Times New Roman"/>
          <w:b/>
          <w:bCs/>
          <w:color w:val="595959"/>
          <w:sz w:val="26"/>
          <w:szCs w:val="20"/>
        </w:rPr>
      </w:pPr>
      <w:r w:rsidRPr="00920FA8">
        <w:rPr>
          <w:rFonts w:ascii="Calibri" w:eastAsia="Calibri" w:hAnsi="Calibri" w:cs="Times New Roman"/>
          <w:b/>
          <w:bCs/>
          <w:color w:val="595959"/>
          <w:sz w:val="26"/>
          <w:szCs w:val="20"/>
        </w:rPr>
        <w:t xml:space="preserve">Select </w:t>
      </w:r>
      <w:r>
        <w:rPr>
          <w:rFonts w:ascii="Calibri" w:eastAsia="Calibri" w:hAnsi="Calibri" w:cs="Times New Roman"/>
          <w:b/>
          <w:bCs/>
          <w:color w:val="595959"/>
          <w:sz w:val="26"/>
          <w:szCs w:val="20"/>
        </w:rPr>
        <w:t>Performance History/Notes</w:t>
      </w:r>
      <w:r w:rsidRPr="00920FA8">
        <w:rPr>
          <w:rFonts w:ascii="Calibri" w:eastAsia="Calibri" w:hAnsi="Calibri" w:cs="Times New Roman"/>
          <w:b/>
          <w:bCs/>
          <w:color w:val="595959"/>
          <w:sz w:val="26"/>
          <w:szCs w:val="20"/>
        </w:rPr>
        <w:t xml:space="preserve"> </w:t>
      </w:r>
    </w:p>
    <w:p w14:paraId="739D23F3" w14:textId="77777777" w:rsidR="00920FA8" w:rsidRPr="00920FA8" w:rsidRDefault="00920FA8" w:rsidP="00920FA8">
      <w:pPr>
        <w:numPr>
          <w:ilvl w:val="0"/>
          <w:numId w:val="19"/>
        </w:numPr>
        <w:spacing w:after="120" w:line="240" w:lineRule="auto"/>
        <w:rPr>
          <w:rFonts w:ascii="Calibri" w:eastAsia="Calibri" w:hAnsi="Calibri" w:cs="Times New Roman"/>
          <w:b/>
          <w:bCs/>
          <w:color w:val="595959"/>
          <w:sz w:val="26"/>
          <w:szCs w:val="20"/>
        </w:rPr>
      </w:pPr>
      <w:r w:rsidRPr="00920FA8">
        <w:rPr>
          <w:rFonts w:ascii="Calibri" w:eastAsia="Calibri" w:hAnsi="Calibri" w:cs="Times New Roman"/>
          <w:b/>
          <w:bCs/>
          <w:color w:val="595959"/>
          <w:sz w:val="26"/>
          <w:szCs w:val="20"/>
        </w:rPr>
        <w:t xml:space="preserve">Select Add  </w:t>
      </w:r>
    </w:p>
    <w:p w14:paraId="739D23F4" w14:textId="77777777" w:rsidR="00920FA8" w:rsidRPr="00920FA8" w:rsidRDefault="00920FA8" w:rsidP="00920FA8">
      <w:pPr>
        <w:numPr>
          <w:ilvl w:val="0"/>
          <w:numId w:val="19"/>
        </w:numPr>
        <w:spacing w:after="120" w:line="240" w:lineRule="auto"/>
        <w:rPr>
          <w:rFonts w:ascii="Calibri" w:eastAsia="Calibri" w:hAnsi="Calibri" w:cs="Times New Roman"/>
          <w:b/>
          <w:bCs/>
          <w:color w:val="595959"/>
          <w:sz w:val="26"/>
          <w:szCs w:val="20"/>
        </w:rPr>
      </w:pPr>
      <w:r w:rsidRPr="00920FA8">
        <w:rPr>
          <w:rFonts w:ascii="Calibri" w:eastAsia="Calibri" w:hAnsi="Calibri" w:cs="Times New Roman"/>
          <w:b/>
          <w:bCs/>
          <w:color w:val="595959"/>
          <w:sz w:val="26"/>
          <w:szCs w:val="20"/>
        </w:rPr>
        <w:t>Add note content</w:t>
      </w:r>
    </w:p>
    <w:p w14:paraId="739D23F5" w14:textId="77777777" w:rsidR="00920FA8" w:rsidRPr="00920FA8" w:rsidRDefault="00920FA8" w:rsidP="00920FA8">
      <w:pPr>
        <w:numPr>
          <w:ilvl w:val="0"/>
          <w:numId w:val="19"/>
        </w:numPr>
        <w:spacing w:after="120" w:line="240" w:lineRule="auto"/>
        <w:rPr>
          <w:rFonts w:ascii="Calibri" w:eastAsia="Calibri" w:hAnsi="Calibri" w:cs="Times New Roman"/>
          <w:b/>
          <w:bCs/>
          <w:color w:val="595959"/>
          <w:sz w:val="26"/>
          <w:szCs w:val="20"/>
        </w:rPr>
      </w:pPr>
      <w:r w:rsidRPr="00920FA8">
        <w:rPr>
          <w:rFonts w:ascii="Calibri" w:eastAsia="Calibri" w:hAnsi="Calibri" w:cs="Times New Roman"/>
          <w:b/>
          <w:bCs/>
          <w:color w:val="595959"/>
          <w:sz w:val="26"/>
          <w:szCs w:val="20"/>
        </w:rPr>
        <w:t xml:space="preserve">Click the Shared button to share with </w:t>
      </w:r>
      <w:r>
        <w:rPr>
          <w:rFonts w:ascii="Calibri" w:eastAsia="Calibri" w:hAnsi="Calibri" w:cs="Times New Roman"/>
          <w:b/>
          <w:bCs/>
          <w:color w:val="595959"/>
          <w:sz w:val="26"/>
          <w:szCs w:val="20"/>
        </w:rPr>
        <w:t>the employee</w:t>
      </w:r>
      <w:r w:rsidRPr="00920FA8">
        <w:rPr>
          <w:rFonts w:ascii="Calibri" w:eastAsia="Calibri" w:hAnsi="Calibri" w:cs="Times New Roman"/>
          <w:b/>
          <w:bCs/>
          <w:color w:val="595959"/>
          <w:sz w:val="26"/>
          <w:szCs w:val="20"/>
        </w:rPr>
        <w:t>.  Notes remain confidential if the no</w:t>
      </w:r>
      <w:r>
        <w:rPr>
          <w:rFonts w:ascii="Calibri" w:eastAsia="Calibri" w:hAnsi="Calibri" w:cs="Times New Roman"/>
          <w:b/>
          <w:bCs/>
          <w:color w:val="595959"/>
          <w:sz w:val="26"/>
          <w:szCs w:val="20"/>
        </w:rPr>
        <w:t>te is not shared.  It will be</w:t>
      </w:r>
      <w:r w:rsidRPr="00920FA8">
        <w:rPr>
          <w:rFonts w:ascii="Calibri" w:eastAsia="Calibri" w:hAnsi="Calibri" w:cs="Times New Roman"/>
          <w:b/>
          <w:bCs/>
          <w:color w:val="595959"/>
          <w:sz w:val="26"/>
          <w:szCs w:val="20"/>
        </w:rPr>
        <w:t xml:space="preserve"> accessible by </w:t>
      </w:r>
      <w:r>
        <w:rPr>
          <w:rFonts w:ascii="Calibri" w:eastAsia="Calibri" w:hAnsi="Calibri" w:cs="Times New Roman"/>
          <w:b/>
          <w:bCs/>
          <w:color w:val="595959"/>
          <w:sz w:val="26"/>
          <w:szCs w:val="20"/>
        </w:rPr>
        <w:t xml:space="preserve">upline </w:t>
      </w:r>
      <w:r w:rsidRPr="00920FA8">
        <w:rPr>
          <w:rFonts w:ascii="Calibri" w:eastAsia="Calibri" w:hAnsi="Calibri" w:cs="Times New Roman"/>
          <w:b/>
          <w:bCs/>
          <w:color w:val="595959"/>
          <w:sz w:val="26"/>
          <w:szCs w:val="20"/>
        </w:rPr>
        <w:t xml:space="preserve">managers or administrative users.   </w:t>
      </w:r>
    </w:p>
    <w:p w14:paraId="739D23F6" w14:textId="77777777" w:rsidR="00920FA8" w:rsidRPr="00920FA8" w:rsidRDefault="00920FA8" w:rsidP="00920FA8">
      <w:pPr>
        <w:numPr>
          <w:ilvl w:val="0"/>
          <w:numId w:val="19"/>
        </w:numPr>
        <w:spacing w:after="120" w:line="240" w:lineRule="auto"/>
        <w:rPr>
          <w:rFonts w:ascii="Calibri" w:eastAsia="Calibri" w:hAnsi="Calibri" w:cs="Times New Roman"/>
          <w:b/>
          <w:bCs/>
          <w:color w:val="595959"/>
          <w:sz w:val="26"/>
          <w:szCs w:val="20"/>
        </w:rPr>
      </w:pPr>
      <w:r w:rsidRPr="00920FA8">
        <w:rPr>
          <w:rFonts w:ascii="Calibri" w:eastAsia="Calibri" w:hAnsi="Calibri" w:cs="Times New Roman"/>
          <w:b/>
          <w:bCs/>
          <w:color w:val="595959"/>
          <w:sz w:val="26"/>
          <w:szCs w:val="20"/>
        </w:rPr>
        <w:t xml:space="preserve">Click Save in the toolbar </w:t>
      </w:r>
    </w:p>
    <w:p w14:paraId="739D23F7" w14:textId="77777777" w:rsidR="00920FA8" w:rsidRPr="00920FA8" w:rsidRDefault="00920FA8" w:rsidP="00920FA8">
      <w:pPr>
        <w:spacing w:after="120" w:line="240" w:lineRule="auto"/>
        <w:ind w:left="360"/>
        <w:rPr>
          <w:rFonts w:ascii="Calibri" w:eastAsia="Calibri" w:hAnsi="Calibri" w:cs="Times New Roman"/>
          <w:b/>
          <w:bCs/>
          <w:color w:val="595959"/>
          <w:sz w:val="26"/>
          <w:szCs w:val="20"/>
        </w:rPr>
      </w:pPr>
    </w:p>
    <w:p w14:paraId="739D23F8" w14:textId="77777777" w:rsidR="006D3199" w:rsidRDefault="006D3199" w:rsidP="00E140A3">
      <w:pPr>
        <w:pStyle w:val="HRNH1"/>
      </w:pPr>
    </w:p>
    <w:p w14:paraId="739D23F9" w14:textId="77777777" w:rsidR="00920FA8" w:rsidRDefault="00920FA8" w:rsidP="00920FA8">
      <w:pPr>
        <w:pStyle w:val="HRNH1"/>
      </w:pPr>
    </w:p>
    <w:p w14:paraId="739D23FA" w14:textId="77777777" w:rsidR="008D43AB" w:rsidRDefault="002F691B" w:rsidP="00920FA8">
      <w:pPr>
        <w:pStyle w:val="HRNH1"/>
      </w:pPr>
      <w:bookmarkStart w:id="53" w:name="_Toc531171509"/>
      <w:r w:rsidRPr="001537D2">
        <w:t>Additional Documents</w:t>
      </w:r>
      <w:bookmarkEnd w:id="53"/>
      <w:r w:rsidR="00E140A3" w:rsidRPr="001537D2">
        <w:t xml:space="preserve"> </w:t>
      </w:r>
    </w:p>
    <w:p w14:paraId="739D23FB" w14:textId="77777777" w:rsidR="002F691B" w:rsidRPr="008D43AB" w:rsidRDefault="00E140A3" w:rsidP="008D43AB">
      <w:pPr>
        <w:rPr>
          <w:i/>
          <w:color w:val="007AB0"/>
        </w:rPr>
      </w:pPr>
      <w:r w:rsidRPr="008D43AB">
        <w:rPr>
          <w:i/>
          <w:color w:val="007AB0"/>
        </w:rPr>
        <w:t>(Employee Documents &gt; Performance History &gt; Additional Documents)</w:t>
      </w:r>
    </w:p>
    <w:p w14:paraId="739D23FC" w14:textId="77777777" w:rsidR="002F691B" w:rsidRPr="001537D2" w:rsidRDefault="002F691B" w:rsidP="002F691B">
      <w:pPr>
        <w:pStyle w:val="HRNText"/>
        <w:rPr>
          <w:rFonts w:asciiTheme="minorHAnsi" w:hAnsiTheme="minorHAnsi"/>
        </w:rPr>
      </w:pPr>
      <w:r w:rsidRPr="001537D2">
        <w:rPr>
          <w:rFonts w:asciiTheme="minorHAnsi" w:hAnsiTheme="minorHAnsi"/>
        </w:rPr>
        <w:t xml:space="preserve">Make Performance Pro your one stop shop for all Performance Management documentation. By loading and </w:t>
      </w:r>
      <w:r w:rsidR="00CD0A04" w:rsidRPr="001537D2">
        <w:rPr>
          <w:rFonts w:asciiTheme="minorHAnsi" w:hAnsiTheme="minorHAnsi"/>
        </w:rPr>
        <w:t>storing</w:t>
      </w:r>
      <w:r w:rsidRPr="001537D2">
        <w:rPr>
          <w:rFonts w:asciiTheme="minorHAnsi" w:hAnsiTheme="minorHAnsi"/>
        </w:rPr>
        <w:t xml:space="preserve"> files in Additional Documents, you are storing things in the “cloud.” Anyone with access</w:t>
      </w:r>
      <w:r w:rsidR="00CD0A04" w:rsidRPr="001537D2">
        <w:rPr>
          <w:rFonts w:asciiTheme="minorHAnsi" w:hAnsiTheme="minorHAnsi"/>
        </w:rPr>
        <w:t xml:space="preserve"> to</w:t>
      </w:r>
      <w:r w:rsidRPr="001537D2">
        <w:rPr>
          <w:rFonts w:asciiTheme="minorHAnsi" w:hAnsiTheme="minorHAnsi"/>
        </w:rPr>
        <w:t xml:space="preserve"> the employee’s file will be able to access the needed files</w:t>
      </w:r>
      <w:r w:rsidR="00CD0A04" w:rsidRPr="001537D2">
        <w:rPr>
          <w:rFonts w:asciiTheme="minorHAnsi" w:hAnsiTheme="minorHAnsi"/>
        </w:rPr>
        <w:t xml:space="preserve"> from any computer with an active internet connection</w:t>
      </w:r>
      <w:r w:rsidRPr="001537D2">
        <w:rPr>
          <w:rFonts w:asciiTheme="minorHAnsi" w:hAnsiTheme="minorHAnsi"/>
        </w:rPr>
        <w:t xml:space="preserve">. </w:t>
      </w:r>
    </w:p>
    <w:p w14:paraId="739D23FD" w14:textId="77777777" w:rsidR="002F691B" w:rsidRPr="001537D2" w:rsidRDefault="002F691B" w:rsidP="002F691B">
      <w:pPr>
        <w:pStyle w:val="HRNText"/>
        <w:rPr>
          <w:rFonts w:asciiTheme="minorHAnsi" w:hAnsiTheme="minorHAnsi"/>
        </w:rPr>
      </w:pPr>
      <w:r w:rsidRPr="001537D2">
        <w:rPr>
          <w:rFonts w:asciiTheme="minorHAnsi" w:hAnsiTheme="minorHAnsi"/>
        </w:rPr>
        <w:t>After selecting the Add New File button, simply</w:t>
      </w:r>
      <w:r w:rsidR="00CD0A04" w:rsidRPr="001537D2">
        <w:rPr>
          <w:rFonts w:asciiTheme="minorHAnsi" w:hAnsiTheme="minorHAnsi"/>
        </w:rPr>
        <w:t xml:space="preserve"> enter the required details and Browse out to your computer (like attaching a file to an email)</w:t>
      </w:r>
      <w:r w:rsidR="00DC36B3" w:rsidRPr="001537D2">
        <w:rPr>
          <w:rFonts w:asciiTheme="minorHAnsi" w:hAnsiTheme="minorHAnsi"/>
        </w:rPr>
        <w:t>.</w:t>
      </w:r>
      <w:r w:rsidR="001537D2" w:rsidRPr="001537D2">
        <w:rPr>
          <w:rFonts w:asciiTheme="minorHAnsi" w:hAnsiTheme="minorHAnsi"/>
        </w:rPr>
        <w:t xml:space="preserve"> </w:t>
      </w:r>
      <w:r w:rsidR="00DC36B3" w:rsidRPr="001537D2">
        <w:rPr>
          <w:rFonts w:asciiTheme="minorHAnsi" w:hAnsiTheme="minorHAnsi"/>
        </w:rPr>
        <w:t>L</w:t>
      </w:r>
      <w:r w:rsidR="00CD0A04" w:rsidRPr="001537D2">
        <w:rPr>
          <w:rFonts w:asciiTheme="minorHAnsi" w:hAnsiTheme="minorHAnsi"/>
        </w:rPr>
        <w:t xml:space="preserve">ocate the file you would like to add to the employee’s file and click </w:t>
      </w:r>
      <w:r w:rsidR="00F96377" w:rsidRPr="001537D2">
        <w:rPr>
          <w:rFonts w:asciiTheme="minorHAnsi" w:hAnsiTheme="minorHAnsi"/>
        </w:rPr>
        <w:t>Upload</w:t>
      </w:r>
      <w:r w:rsidR="00CD0A04" w:rsidRPr="001537D2">
        <w:rPr>
          <w:rFonts w:asciiTheme="minorHAnsi" w:hAnsiTheme="minorHAnsi"/>
        </w:rPr>
        <w:t xml:space="preserve"> on the toolbar. </w:t>
      </w:r>
    </w:p>
    <w:p w14:paraId="739D23FE" w14:textId="77777777" w:rsidR="00CD0A04" w:rsidRPr="001537D2" w:rsidRDefault="00306791" w:rsidP="002F691B">
      <w:pPr>
        <w:pStyle w:val="HRNText"/>
        <w:rPr>
          <w:rFonts w:asciiTheme="minorHAnsi" w:hAnsiTheme="minorHAnsi"/>
        </w:rPr>
      </w:pPr>
      <w:r>
        <w:rPr>
          <w:noProof/>
        </w:rPr>
        <w:drawing>
          <wp:inline distT="0" distB="0" distL="0" distR="0" wp14:anchorId="739D2479" wp14:editId="739D247A">
            <wp:extent cx="3446145" cy="1247629"/>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868" t="4163" r="1582" b="4905"/>
                    <a:stretch/>
                  </pic:blipFill>
                  <pic:spPr bwMode="auto">
                    <a:xfrm>
                      <a:off x="0" y="0"/>
                      <a:ext cx="3488947" cy="1263125"/>
                    </a:xfrm>
                    <a:prstGeom prst="rect">
                      <a:avLst/>
                    </a:prstGeom>
                    <a:ln>
                      <a:noFill/>
                    </a:ln>
                    <a:extLst>
                      <a:ext uri="{53640926-AAD7-44d8-BBD7-CCE9431645EC}">
                        <a14:shadowObscured xmlns:a14="http://schemas.microsoft.com/office/drawing/2010/main"/>
                      </a:ext>
                    </a:extLst>
                  </pic:spPr>
                </pic:pic>
              </a:graphicData>
            </a:graphic>
          </wp:inline>
        </w:drawing>
      </w:r>
    </w:p>
    <w:p w14:paraId="739D23FF" w14:textId="77777777" w:rsidR="00E140A3" w:rsidRPr="001537D2" w:rsidRDefault="00E140A3" w:rsidP="00E140A3">
      <w:pPr>
        <w:pBdr>
          <w:left w:val="single" w:sz="48" w:space="4" w:color="BFBFBF"/>
        </w:pBdr>
        <w:tabs>
          <w:tab w:val="left" w:pos="0"/>
        </w:tabs>
        <w:spacing w:before="60" w:after="240" w:line="240" w:lineRule="auto"/>
        <w:ind w:left="360" w:right="360"/>
        <w:contextualSpacing/>
        <w:rPr>
          <w:rFonts w:eastAsia="Calibri" w:cs="Arial"/>
          <w:b/>
          <w:bCs/>
          <w:iCs/>
          <w:sz w:val="18"/>
          <w:szCs w:val="20"/>
        </w:rPr>
      </w:pPr>
      <w:r w:rsidRPr="001537D2">
        <w:rPr>
          <w:rFonts w:eastAsia="Calibri" w:cs="Arial"/>
          <w:b/>
          <w:bCs/>
          <w:iCs/>
          <w:sz w:val="18"/>
          <w:szCs w:val="20"/>
        </w:rPr>
        <w:t>Note:</w:t>
      </w:r>
    </w:p>
    <w:p w14:paraId="739D2400" w14:textId="77777777" w:rsidR="00E140A3" w:rsidRPr="001537D2" w:rsidRDefault="00E140A3" w:rsidP="00E140A3">
      <w:pPr>
        <w:pBdr>
          <w:left w:val="single" w:sz="48" w:space="4" w:color="BFBFBF"/>
        </w:pBdr>
        <w:tabs>
          <w:tab w:val="left" w:pos="0"/>
        </w:tabs>
        <w:spacing w:before="60" w:after="240" w:line="240" w:lineRule="auto"/>
        <w:ind w:left="360" w:right="360"/>
        <w:contextualSpacing/>
        <w:rPr>
          <w:rFonts w:eastAsia="Calibri" w:cs="Arial"/>
          <w:bCs/>
          <w:iCs/>
          <w:sz w:val="18"/>
          <w:szCs w:val="20"/>
        </w:rPr>
      </w:pPr>
      <w:r w:rsidRPr="001537D2">
        <w:rPr>
          <w:rFonts w:eastAsia="Calibri" w:cs="Arial"/>
          <w:bCs/>
          <w:iCs/>
          <w:sz w:val="18"/>
          <w:szCs w:val="20"/>
        </w:rPr>
        <w:t>It is very important when using this section that the files be named with a unique title.</w:t>
      </w:r>
      <w:r w:rsidR="001537D2" w:rsidRPr="001537D2">
        <w:rPr>
          <w:rFonts w:eastAsia="Calibri" w:cs="Arial"/>
          <w:bCs/>
          <w:iCs/>
          <w:sz w:val="18"/>
          <w:szCs w:val="20"/>
        </w:rPr>
        <w:t xml:space="preserve"> </w:t>
      </w:r>
      <w:r w:rsidRPr="001537D2">
        <w:rPr>
          <w:rFonts w:eastAsia="Calibri" w:cs="Arial"/>
          <w:bCs/>
          <w:iCs/>
          <w:sz w:val="18"/>
          <w:szCs w:val="20"/>
        </w:rPr>
        <w:t>Performance Pro will not allow you to have 2 of the same document assigned in the system.</w:t>
      </w:r>
      <w:r w:rsidR="001537D2" w:rsidRPr="001537D2">
        <w:rPr>
          <w:rFonts w:eastAsia="Calibri" w:cs="Arial"/>
          <w:bCs/>
          <w:iCs/>
          <w:sz w:val="18"/>
          <w:szCs w:val="20"/>
        </w:rPr>
        <w:t xml:space="preserve"> </w:t>
      </w:r>
      <w:r w:rsidRPr="001537D2">
        <w:rPr>
          <w:rFonts w:eastAsia="Calibri" w:cs="Arial"/>
          <w:bCs/>
          <w:iCs/>
          <w:sz w:val="18"/>
          <w:szCs w:val="20"/>
        </w:rPr>
        <w:t>Suggested format:</w:t>
      </w:r>
      <w:r w:rsidR="001537D2" w:rsidRPr="001537D2">
        <w:rPr>
          <w:rFonts w:eastAsia="Calibri" w:cs="Arial"/>
          <w:bCs/>
          <w:iCs/>
          <w:sz w:val="18"/>
          <w:szCs w:val="20"/>
        </w:rPr>
        <w:t xml:space="preserve"> </w:t>
      </w:r>
      <w:r w:rsidRPr="001537D2">
        <w:rPr>
          <w:rFonts w:eastAsia="Calibri" w:cs="Arial"/>
          <w:bCs/>
          <w:iCs/>
          <w:sz w:val="18"/>
          <w:szCs w:val="20"/>
        </w:rPr>
        <w:t>Employee Name-Title of Document-Date of document.</w:t>
      </w:r>
    </w:p>
    <w:p w14:paraId="739D2401" w14:textId="77777777" w:rsidR="00E140A3" w:rsidRPr="001537D2" w:rsidRDefault="00E140A3" w:rsidP="00E140A3">
      <w:pPr>
        <w:pStyle w:val="HRNText"/>
        <w:rPr>
          <w:rFonts w:asciiTheme="minorHAnsi" w:hAnsiTheme="minorHAnsi"/>
        </w:rPr>
      </w:pPr>
      <w:r w:rsidRPr="001537D2">
        <w:rPr>
          <w:rFonts w:asciiTheme="minorHAnsi" w:hAnsiTheme="minorHAnsi"/>
          <w:i/>
        </w:rPr>
        <w:t>Notes</w:t>
      </w:r>
      <w:r w:rsidRPr="001537D2">
        <w:rPr>
          <w:rFonts w:asciiTheme="minorHAnsi" w:hAnsiTheme="minorHAnsi"/>
        </w:rPr>
        <w:t>:</w:t>
      </w:r>
    </w:p>
    <w:p w14:paraId="739D2402" w14:textId="77777777" w:rsidR="00E140A3" w:rsidRPr="001537D2" w:rsidRDefault="00E140A3" w:rsidP="00E140A3">
      <w:pPr>
        <w:pStyle w:val="HRNListbullet"/>
        <w:numPr>
          <w:ilvl w:val="0"/>
          <w:numId w:val="0"/>
        </w:numPr>
        <w:tabs>
          <w:tab w:val="right" w:leader="underscore" w:pos="8640"/>
        </w:tabs>
        <w:ind w:left="360"/>
        <w:rPr>
          <w:rFonts w:asciiTheme="minorHAnsi" w:hAnsiTheme="minorHAnsi"/>
        </w:rPr>
      </w:pPr>
      <w:r w:rsidRPr="001537D2">
        <w:rPr>
          <w:rFonts w:asciiTheme="minorHAnsi" w:hAnsiTheme="minorHAnsi"/>
        </w:rPr>
        <w:tab/>
      </w:r>
    </w:p>
    <w:p w14:paraId="739D2403" w14:textId="77777777" w:rsidR="00E140A3" w:rsidRPr="001537D2" w:rsidRDefault="00E140A3" w:rsidP="00E140A3">
      <w:pPr>
        <w:pStyle w:val="HRNListbullet"/>
        <w:numPr>
          <w:ilvl w:val="0"/>
          <w:numId w:val="0"/>
        </w:numPr>
        <w:tabs>
          <w:tab w:val="right" w:leader="underscore" w:pos="8640"/>
        </w:tabs>
        <w:ind w:left="360"/>
        <w:rPr>
          <w:rFonts w:asciiTheme="minorHAnsi" w:hAnsiTheme="minorHAnsi"/>
        </w:rPr>
      </w:pPr>
    </w:p>
    <w:p w14:paraId="739D2404" w14:textId="77777777" w:rsidR="00E140A3" w:rsidRPr="001537D2" w:rsidRDefault="00E140A3" w:rsidP="00E140A3">
      <w:pPr>
        <w:pStyle w:val="HRNListbullet"/>
        <w:numPr>
          <w:ilvl w:val="0"/>
          <w:numId w:val="0"/>
        </w:numPr>
        <w:tabs>
          <w:tab w:val="right" w:leader="underscore" w:pos="8640"/>
        </w:tabs>
        <w:ind w:left="360"/>
        <w:rPr>
          <w:rFonts w:asciiTheme="minorHAnsi" w:hAnsiTheme="minorHAnsi"/>
        </w:rPr>
      </w:pPr>
      <w:r w:rsidRPr="001537D2">
        <w:rPr>
          <w:rFonts w:asciiTheme="minorHAnsi" w:hAnsiTheme="minorHAnsi"/>
        </w:rPr>
        <w:tab/>
      </w:r>
    </w:p>
    <w:p w14:paraId="739D2409" w14:textId="6A2E5EEA" w:rsidR="00644158" w:rsidRPr="00644158" w:rsidRDefault="00CD0A04" w:rsidP="00785C9E">
      <w:pPr>
        <w:pStyle w:val="HRNH1"/>
        <w:rPr>
          <w:b w:val="0"/>
          <w:bCs w:val="0"/>
          <w:i/>
        </w:rPr>
      </w:pPr>
      <w:r w:rsidRPr="001537D2">
        <w:br w:type="page"/>
      </w:r>
    </w:p>
    <w:p w14:paraId="739D240A" w14:textId="77777777" w:rsidR="0098079A" w:rsidRPr="001537D2" w:rsidRDefault="0098079A" w:rsidP="00517BD3">
      <w:pPr>
        <w:pStyle w:val="HRNH1"/>
      </w:pPr>
      <w:bookmarkStart w:id="54" w:name="_Toc531171510"/>
      <w:r w:rsidRPr="001537D2">
        <w:lastRenderedPageBreak/>
        <w:t>Wrapping Things Up</w:t>
      </w:r>
      <w:bookmarkEnd w:id="54"/>
    </w:p>
    <w:p w14:paraId="739D240B" w14:textId="77777777" w:rsidR="0098079A" w:rsidRPr="001537D2" w:rsidRDefault="0098079A" w:rsidP="005765B1">
      <w:pPr>
        <w:pStyle w:val="HRNH2"/>
      </w:pPr>
      <w:bookmarkStart w:id="55" w:name="_Toc531171511"/>
      <w:r w:rsidRPr="001537D2">
        <w:t>Objective</w:t>
      </w:r>
      <w:r w:rsidR="00E57734">
        <w:t>s</w:t>
      </w:r>
      <w:bookmarkEnd w:id="55"/>
    </w:p>
    <w:p w14:paraId="739D240C" w14:textId="012139F6" w:rsidR="00425D11" w:rsidRPr="001537D2" w:rsidRDefault="00425D11" w:rsidP="00425D11">
      <w:pPr>
        <w:pStyle w:val="HRNText"/>
        <w:rPr>
          <w:rFonts w:asciiTheme="minorHAnsi" w:hAnsiTheme="minorHAnsi"/>
        </w:rPr>
      </w:pPr>
      <w:r w:rsidRPr="001537D2">
        <w:rPr>
          <w:rFonts w:asciiTheme="minorHAnsi" w:hAnsiTheme="minorHAnsi"/>
        </w:rPr>
        <w:t xml:space="preserve">In the Performance Pro Appraiser Training, we logged into Performance Pro as an Appraiser. You should now </w:t>
      </w:r>
      <w:r w:rsidR="008D334D">
        <w:rPr>
          <w:rFonts w:asciiTheme="minorHAnsi" w:hAnsiTheme="minorHAnsi"/>
        </w:rPr>
        <w:t>understand how</w:t>
      </w:r>
      <w:r w:rsidRPr="001537D2">
        <w:rPr>
          <w:rFonts w:asciiTheme="minorHAnsi" w:hAnsiTheme="minorHAnsi"/>
        </w:rPr>
        <w:t xml:space="preserve"> to complete an Appraisal using Performance Pro. The key objectives for this training were:</w:t>
      </w:r>
    </w:p>
    <w:p w14:paraId="739D240D" w14:textId="77777777" w:rsidR="00E57734" w:rsidRPr="000074EB" w:rsidRDefault="00E57734" w:rsidP="00376D93">
      <w:pPr>
        <w:numPr>
          <w:ilvl w:val="1"/>
          <w:numId w:val="8"/>
        </w:numPr>
        <w:tabs>
          <w:tab w:val="clear" w:pos="1440"/>
          <w:tab w:val="num" w:pos="1080"/>
        </w:tabs>
        <w:spacing w:after="0" w:line="240" w:lineRule="auto"/>
        <w:ind w:hanging="810"/>
        <w:rPr>
          <w:rFonts w:eastAsia="Times New Roman" w:cs="Times New Roman"/>
          <w:sz w:val="20"/>
          <w:szCs w:val="24"/>
        </w:rPr>
      </w:pPr>
      <w:r w:rsidRPr="000074EB">
        <w:rPr>
          <w:rFonts w:eastAsia="Times New Roman" w:cs="Times New Roman"/>
          <w:sz w:val="20"/>
          <w:szCs w:val="24"/>
        </w:rPr>
        <w:t>Identify the steps of the Appraisal Process</w:t>
      </w:r>
    </w:p>
    <w:p w14:paraId="739D240E" w14:textId="77777777" w:rsidR="00E57734" w:rsidRPr="000074EB" w:rsidRDefault="00E57734" w:rsidP="00376D93">
      <w:pPr>
        <w:numPr>
          <w:ilvl w:val="1"/>
          <w:numId w:val="8"/>
        </w:numPr>
        <w:tabs>
          <w:tab w:val="clear" w:pos="1440"/>
          <w:tab w:val="num" w:pos="1080"/>
        </w:tabs>
        <w:spacing w:after="0" w:line="240" w:lineRule="auto"/>
        <w:ind w:hanging="810"/>
        <w:rPr>
          <w:rFonts w:eastAsia="Times New Roman" w:cs="Times New Roman"/>
          <w:sz w:val="20"/>
          <w:szCs w:val="24"/>
        </w:rPr>
      </w:pPr>
      <w:r w:rsidRPr="000074EB">
        <w:rPr>
          <w:rFonts w:eastAsia="Times New Roman" w:cs="Times New Roman"/>
          <w:sz w:val="20"/>
          <w:szCs w:val="24"/>
        </w:rPr>
        <w:t xml:space="preserve">Demonstrate the process of completing an appraisal in Performance Pro </w:t>
      </w:r>
    </w:p>
    <w:p w14:paraId="739D240F" w14:textId="77777777" w:rsidR="00E57734" w:rsidRPr="000074EB" w:rsidRDefault="00E57734" w:rsidP="00376D93">
      <w:pPr>
        <w:numPr>
          <w:ilvl w:val="1"/>
          <w:numId w:val="8"/>
        </w:numPr>
        <w:tabs>
          <w:tab w:val="clear" w:pos="1440"/>
          <w:tab w:val="num" w:pos="1080"/>
        </w:tabs>
        <w:spacing w:after="0" w:line="240" w:lineRule="auto"/>
        <w:ind w:hanging="810"/>
        <w:rPr>
          <w:rFonts w:eastAsia="Times New Roman" w:cs="Times New Roman"/>
          <w:sz w:val="20"/>
          <w:szCs w:val="24"/>
        </w:rPr>
      </w:pPr>
      <w:r w:rsidRPr="000074EB">
        <w:rPr>
          <w:rFonts w:eastAsia="Times New Roman" w:cs="Times New Roman"/>
          <w:sz w:val="20"/>
          <w:szCs w:val="24"/>
        </w:rPr>
        <w:t>Discuss how to complete comments on an appraisal</w:t>
      </w:r>
    </w:p>
    <w:p w14:paraId="739D2410" w14:textId="77777777" w:rsidR="00E57734" w:rsidRPr="000074EB" w:rsidRDefault="00E57734" w:rsidP="00376D93">
      <w:pPr>
        <w:numPr>
          <w:ilvl w:val="1"/>
          <w:numId w:val="8"/>
        </w:numPr>
        <w:tabs>
          <w:tab w:val="clear" w:pos="1440"/>
          <w:tab w:val="num" w:pos="1080"/>
        </w:tabs>
        <w:spacing w:after="0" w:line="240" w:lineRule="auto"/>
        <w:ind w:hanging="810"/>
        <w:rPr>
          <w:rFonts w:eastAsia="Times New Roman" w:cs="Times New Roman"/>
          <w:sz w:val="20"/>
          <w:szCs w:val="24"/>
        </w:rPr>
      </w:pPr>
      <w:r w:rsidRPr="000074EB">
        <w:rPr>
          <w:rFonts w:eastAsia="Times New Roman" w:cs="Times New Roman"/>
          <w:sz w:val="20"/>
          <w:szCs w:val="24"/>
        </w:rPr>
        <w:t>Discover the Performance History</w:t>
      </w:r>
    </w:p>
    <w:p w14:paraId="739D2411" w14:textId="77777777" w:rsidR="00E57734" w:rsidRPr="000074EB" w:rsidRDefault="00E57734" w:rsidP="00376D93">
      <w:pPr>
        <w:numPr>
          <w:ilvl w:val="1"/>
          <w:numId w:val="8"/>
        </w:numPr>
        <w:tabs>
          <w:tab w:val="clear" w:pos="1440"/>
          <w:tab w:val="num" w:pos="1080"/>
        </w:tabs>
        <w:spacing w:after="0" w:line="240" w:lineRule="auto"/>
        <w:ind w:hanging="810"/>
        <w:rPr>
          <w:rFonts w:eastAsia="Times New Roman" w:cs="Times New Roman"/>
          <w:sz w:val="20"/>
          <w:szCs w:val="24"/>
        </w:rPr>
      </w:pPr>
      <w:r w:rsidRPr="000074EB">
        <w:rPr>
          <w:rFonts w:eastAsia="Times New Roman" w:cs="Times New Roman"/>
          <w:sz w:val="20"/>
          <w:szCs w:val="24"/>
        </w:rPr>
        <w:t>E-Signing an Appraisal</w:t>
      </w:r>
    </w:p>
    <w:p w14:paraId="739D2412" w14:textId="77777777" w:rsidR="00F275DF" w:rsidRPr="001537D2" w:rsidRDefault="00F275DF" w:rsidP="00E57734">
      <w:pPr>
        <w:pStyle w:val="HRNText"/>
        <w:ind w:left="0"/>
        <w:rPr>
          <w:rFonts w:asciiTheme="minorHAnsi" w:hAnsiTheme="minorHAnsi"/>
        </w:rPr>
      </w:pPr>
    </w:p>
    <w:sectPr w:rsidR="00F275DF" w:rsidRPr="001537D2" w:rsidSect="0053548D">
      <w:headerReference w:type="default" r:id="rId37"/>
      <w:footerReference w:type="default" r:id="rId38"/>
      <w:pgSz w:w="12240" w:h="15840" w:code="1"/>
      <w:pgMar w:top="1267" w:right="1440" w:bottom="28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D247F" w14:textId="77777777" w:rsidR="00B9608B" w:rsidRDefault="00B9608B" w:rsidP="004A3A23">
      <w:pPr>
        <w:spacing w:after="0" w:line="240" w:lineRule="auto"/>
      </w:pPr>
      <w:r>
        <w:separator/>
      </w:r>
    </w:p>
  </w:endnote>
  <w:endnote w:type="continuationSeparator" w:id="0">
    <w:p w14:paraId="739D2480" w14:textId="77777777" w:rsidR="00B9608B" w:rsidRDefault="00B9608B" w:rsidP="004A3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632294"/>
      <w:docPartObj>
        <w:docPartGallery w:val="Page Numbers (Bottom of Page)"/>
        <w:docPartUnique/>
      </w:docPartObj>
    </w:sdtPr>
    <w:sdtEndPr>
      <w:rPr>
        <w:noProof/>
      </w:rPr>
    </w:sdtEndPr>
    <w:sdtContent>
      <w:p w14:paraId="739D2482" w14:textId="04BED017" w:rsidR="00B9608B" w:rsidRDefault="00B9608B">
        <w:pPr>
          <w:pStyle w:val="Footer"/>
          <w:jc w:val="right"/>
        </w:pPr>
        <w:r>
          <w:fldChar w:fldCharType="begin"/>
        </w:r>
        <w:r>
          <w:instrText xml:space="preserve"> PAGE   \* MERGEFORMAT </w:instrText>
        </w:r>
        <w:r>
          <w:fldChar w:fldCharType="separate"/>
        </w:r>
        <w:r w:rsidR="00B84FC8">
          <w:rPr>
            <w:noProof/>
          </w:rPr>
          <w:t>2</w:t>
        </w:r>
        <w:r>
          <w:rPr>
            <w:noProof/>
          </w:rPr>
          <w:fldChar w:fldCharType="end"/>
        </w:r>
      </w:p>
    </w:sdtContent>
  </w:sdt>
  <w:p w14:paraId="739D2483" w14:textId="77777777" w:rsidR="00B9608B" w:rsidRDefault="00B9608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D247D" w14:textId="77777777" w:rsidR="00B9608B" w:rsidRDefault="00B9608B" w:rsidP="004A3A23">
      <w:pPr>
        <w:spacing w:after="0" w:line="240" w:lineRule="auto"/>
      </w:pPr>
      <w:r>
        <w:separator/>
      </w:r>
    </w:p>
  </w:footnote>
  <w:footnote w:type="continuationSeparator" w:id="0">
    <w:p w14:paraId="739D247E" w14:textId="77777777" w:rsidR="00B9608B" w:rsidRDefault="00B9608B" w:rsidP="004A3A2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D2481" w14:textId="77777777" w:rsidR="00B9608B" w:rsidRDefault="00B9608B" w:rsidP="004A3A23">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736"/>
    <w:multiLevelType w:val="hybridMultilevel"/>
    <w:tmpl w:val="47DACC7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371014"/>
    <w:multiLevelType w:val="hybridMultilevel"/>
    <w:tmpl w:val="26CE0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25468"/>
    <w:multiLevelType w:val="hybridMultilevel"/>
    <w:tmpl w:val="E7485E2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8C64B4"/>
    <w:multiLevelType w:val="hybridMultilevel"/>
    <w:tmpl w:val="267EF3C4"/>
    <w:lvl w:ilvl="0" w:tplc="0409000F">
      <w:start w:val="1"/>
      <w:numFmt w:val="decimal"/>
      <w:lvlText w:val="%1."/>
      <w:lvlJc w:val="left"/>
      <w:pPr>
        <w:ind w:left="1152" w:hanging="360"/>
      </w:pPr>
      <w:rPr>
        <w:rFonts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nsid w:val="1B332F5D"/>
    <w:multiLevelType w:val="hybridMultilevel"/>
    <w:tmpl w:val="509022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B221E1"/>
    <w:multiLevelType w:val="hybridMultilevel"/>
    <w:tmpl w:val="DDF46D6E"/>
    <w:lvl w:ilvl="0" w:tplc="0409000F">
      <w:start w:val="1"/>
      <w:numFmt w:val="decimal"/>
      <w:lvlText w:val="%1."/>
      <w:lvlJc w:val="left"/>
      <w:pPr>
        <w:ind w:left="1152" w:hanging="360"/>
      </w:pPr>
      <w:rPr>
        <w:rFonts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2CDD5769"/>
    <w:multiLevelType w:val="hybridMultilevel"/>
    <w:tmpl w:val="4E1611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DE13E04"/>
    <w:multiLevelType w:val="hybridMultilevel"/>
    <w:tmpl w:val="34F05F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5286D13"/>
    <w:multiLevelType w:val="hybridMultilevel"/>
    <w:tmpl w:val="26CE0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34011E"/>
    <w:multiLevelType w:val="hybridMultilevel"/>
    <w:tmpl w:val="509022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B597296"/>
    <w:multiLevelType w:val="hybridMultilevel"/>
    <w:tmpl w:val="49F47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1995096"/>
    <w:multiLevelType w:val="hybridMultilevel"/>
    <w:tmpl w:val="A1A822F2"/>
    <w:lvl w:ilvl="0" w:tplc="E5B62082">
      <w:start w:val="1"/>
      <w:numFmt w:val="bullet"/>
      <w:lvlText w:val="•"/>
      <w:lvlJc w:val="left"/>
      <w:pPr>
        <w:tabs>
          <w:tab w:val="num" w:pos="720"/>
        </w:tabs>
        <w:ind w:left="720" w:hanging="360"/>
      </w:pPr>
      <w:rPr>
        <w:rFonts w:ascii="Arial" w:hAnsi="Arial" w:hint="default"/>
      </w:rPr>
    </w:lvl>
    <w:lvl w:ilvl="1" w:tplc="65A63246">
      <w:start w:val="1"/>
      <w:numFmt w:val="bullet"/>
      <w:lvlText w:val="•"/>
      <w:lvlJc w:val="left"/>
      <w:pPr>
        <w:tabs>
          <w:tab w:val="num" w:pos="1440"/>
        </w:tabs>
        <w:ind w:left="1440" w:hanging="360"/>
      </w:pPr>
      <w:rPr>
        <w:rFonts w:ascii="Arial" w:hAnsi="Arial" w:hint="default"/>
      </w:rPr>
    </w:lvl>
    <w:lvl w:ilvl="2" w:tplc="355EBCF6" w:tentative="1">
      <w:start w:val="1"/>
      <w:numFmt w:val="bullet"/>
      <w:lvlText w:val="•"/>
      <w:lvlJc w:val="left"/>
      <w:pPr>
        <w:tabs>
          <w:tab w:val="num" w:pos="2160"/>
        </w:tabs>
        <w:ind w:left="2160" w:hanging="360"/>
      </w:pPr>
      <w:rPr>
        <w:rFonts w:ascii="Arial" w:hAnsi="Arial" w:hint="default"/>
      </w:rPr>
    </w:lvl>
    <w:lvl w:ilvl="3" w:tplc="B98A90C6" w:tentative="1">
      <w:start w:val="1"/>
      <w:numFmt w:val="bullet"/>
      <w:lvlText w:val="•"/>
      <w:lvlJc w:val="left"/>
      <w:pPr>
        <w:tabs>
          <w:tab w:val="num" w:pos="2880"/>
        </w:tabs>
        <w:ind w:left="2880" w:hanging="360"/>
      </w:pPr>
      <w:rPr>
        <w:rFonts w:ascii="Arial" w:hAnsi="Arial" w:hint="default"/>
      </w:rPr>
    </w:lvl>
    <w:lvl w:ilvl="4" w:tplc="65B69662" w:tentative="1">
      <w:start w:val="1"/>
      <w:numFmt w:val="bullet"/>
      <w:lvlText w:val="•"/>
      <w:lvlJc w:val="left"/>
      <w:pPr>
        <w:tabs>
          <w:tab w:val="num" w:pos="3600"/>
        </w:tabs>
        <w:ind w:left="3600" w:hanging="360"/>
      </w:pPr>
      <w:rPr>
        <w:rFonts w:ascii="Arial" w:hAnsi="Arial" w:hint="default"/>
      </w:rPr>
    </w:lvl>
    <w:lvl w:ilvl="5" w:tplc="C684307C" w:tentative="1">
      <w:start w:val="1"/>
      <w:numFmt w:val="bullet"/>
      <w:lvlText w:val="•"/>
      <w:lvlJc w:val="left"/>
      <w:pPr>
        <w:tabs>
          <w:tab w:val="num" w:pos="4320"/>
        </w:tabs>
        <w:ind w:left="4320" w:hanging="360"/>
      </w:pPr>
      <w:rPr>
        <w:rFonts w:ascii="Arial" w:hAnsi="Arial" w:hint="default"/>
      </w:rPr>
    </w:lvl>
    <w:lvl w:ilvl="6" w:tplc="82DA5EF2" w:tentative="1">
      <w:start w:val="1"/>
      <w:numFmt w:val="bullet"/>
      <w:lvlText w:val="•"/>
      <w:lvlJc w:val="left"/>
      <w:pPr>
        <w:tabs>
          <w:tab w:val="num" w:pos="5040"/>
        </w:tabs>
        <w:ind w:left="5040" w:hanging="360"/>
      </w:pPr>
      <w:rPr>
        <w:rFonts w:ascii="Arial" w:hAnsi="Arial" w:hint="default"/>
      </w:rPr>
    </w:lvl>
    <w:lvl w:ilvl="7" w:tplc="E5849152" w:tentative="1">
      <w:start w:val="1"/>
      <w:numFmt w:val="bullet"/>
      <w:lvlText w:val="•"/>
      <w:lvlJc w:val="left"/>
      <w:pPr>
        <w:tabs>
          <w:tab w:val="num" w:pos="5760"/>
        </w:tabs>
        <w:ind w:left="5760" w:hanging="360"/>
      </w:pPr>
      <w:rPr>
        <w:rFonts w:ascii="Arial" w:hAnsi="Arial" w:hint="default"/>
      </w:rPr>
    </w:lvl>
    <w:lvl w:ilvl="8" w:tplc="626EA938" w:tentative="1">
      <w:start w:val="1"/>
      <w:numFmt w:val="bullet"/>
      <w:lvlText w:val="•"/>
      <w:lvlJc w:val="left"/>
      <w:pPr>
        <w:tabs>
          <w:tab w:val="num" w:pos="6480"/>
        </w:tabs>
        <w:ind w:left="6480" w:hanging="360"/>
      </w:pPr>
      <w:rPr>
        <w:rFonts w:ascii="Arial" w:hAnsi="Arial" w:hint="default"/>
      </w:rPr>
    </w:lvl>
  </w:abstractNum>
  <w:abstractNum w:abstractNumId="12">
    <w:nsid w:val="46557F84"/>
    <w:multiLevelType w:val="hybridMultilevel"/>
    <w:tmpl w:val="77C2C22C"/>
    <w:lvl w:ilvl="0" w:tplc="5BA4098C">
      <w:start w:val="1"/>
      <w:numFmt w:val="bullet"/>
      <w:pStyle w:val="HRNListbullet"/>
      <w:lvlText w:val=""/>
      <w:lvlJc w:val="left"/>
      <w:pPr>
        <w:ind w:left="1152" w:hanging="360"/>
      </w:pPr>
      <w:rPr>
        <w:rFonts w:ascii="Wingdings" w:hAnsi="Wingdings"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nsid w:val="473909E7"/>
    <w:multiLevelType w:val="hybridMultilevel"/>
    <w:tmpl w:val="34F05F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1E1766B"/>
    <w:multiLevelType w:val="hybridMultilevel"/>
    <w:tmpl w:val="66B6CAFC"/>
    <w:lvl w:ilvl="0" w:tplc="0409000F">
      <w:start w:val="1"/>
      <w:numFmt w:val="decimal"/>
      <w:lvlText w:val="%1."/>
      <w:lvlJc w:val="left"/>
      <w:pPr>
        <w:ind w:left="1152" w:hanging="360"/>
      </w:pPr>
      <w:rPr>
        <w:rFonts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nsid w:val="64462EEE"/>
    <w:multiLevelType w:val="hybridMultilevel"/>
    <w:tmpl w:val="BF70D2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5595CC0"/>
    <w:multiLevelType w:val="hybridMultilevel"/>
    <w:tmpl w:val="E5D01EC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78641CC"/>
    <w:multiLevelType w:val="hybridMultilevel"/>
    <w:tmpl w:val="26CE0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DD4C59"/>
    <w:multiLevelType w:val="hybridMultilevel"/>
    <w:tmpl w:val="820A35B8"/>
    <w:lvl w:ilvl="0" w:tplc="0CCAE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C34CDA"/>
    <w:multiLevelType w:val="hybridMultilevel"/>
    <w:tmpl w:val="0F5476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307285"/>
    <w:multiLevelType w:val="hybridMultilevel"/>
    <w:tmpl w:val="4508CB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725C36"/>
    <w:multiLevelType w:val="hybridMultilevel"/>
    <w:tmpl w:val="A3FA56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8BB6ABF"/>
    <w:multiLevelType w:val="hybridMultilevel"/>
    <w:tmpl w:val="DDDA81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D1C7251"/>
    <w:multiLevelType w:val="hybridMultilevel"/>
    <w:tmpl w:val="D884CA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5"/>
  </w:num>
  <w:num w:numId="3">
    <w:abstractNumId w:val="14"/>
  </w:num>
  <w:num w:numId="4">
    <w:abstractNumId w:val="3"/>
  </w:num>
  <w:num w:numId="5">
    <w:abstractNumId w:val="19"/>
  </w:num>
  <w:num w:numId="6">
    <w:abstractNumId w:val="16"/>
  </w:num>
  <w:num w:numId="7">
    <w:abstractNumId w:val="0"/>
  </w:num>
  <w:num w:numId="8">
    <w:abstractNumId w:val="11"/>
  </w:num>
  <w:num w:numId="9">
    <w:abstractNumId w:val="15"/>
  </w:num>
  <w:num w:numId="10">
    <w:abstractNumId w:val="21"/>
  </w:num>
  <w:num w:numId="11">
    <w:abstractNumId w:val="22"/>
  </w:num>
  <w:num w:numId="12">
    <w:abstractNumId w:val="17"/>
  </w:num>
  <w:num w:numId="13">
    <w:abstractNumId w:val="1"/>
  </w:num>
  <w:num w:numId="14">
    <w:abstractNumId w:val="18"/>
  </w:num>
  <w:num w:numId="15">
    <w:abstractNumId w:val="8"/>
  </w:num>
  <w:num w:numId="16">
    <w:abstractNumId w:val="20"/>
  </w:num>
  <w:num w:numId="17">
    <w:abstractNumId w:val="2"/>
  </w:num>
  <w:num w:numId="18">
    <w:abstractNumId w:val="9"/>
  </w:num>
  <w:num w:numId="19">
    <w:abstractNumId w:val="4"/>
  </w:num>
  <w:num w:numId="20">
    <w:abstractNumId w:val="10"/>
  </w:num>
  <w:num w:numId="21">
    <w:abstractNumId w:val="13"/>
  </w:num>
  <w:num w:numId="22">
    <w:abstractNumId w:val="6"/>
  </w:num>
  <w:num w:numId="23">
    <w:abstractNumId w:val="23"/>
  </w:num>
  <w:num w:numId="24">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A23"/>
    <w:rsid w:val="00000849"/>
    <w:rsid w:val="000019E1"/>
    <w:rsid w:val="000074EB"/>
    <w:rsid w:val="00016563"/>
    <w:rsid w:val="00021A8B"/>
    <w:rsid w:val="00024800"/>
    <w:rsid w:val="000306E3"/>
    <w:rsid w:val="00042D7A"/>
    <w:rsid w:val="00045D4D"/>
    <w:rsid w:val="00046981"/>
    <w:rsid w:val="00047F7D"/>
    <w:rsid w:val="000665DA"/>
    <w:rsid w:val="000724E6"/>
    <w:rsid w:val="00081C3E"/>
    <w:rsid w:val="000833D9"/>
    <w:rsid w:val="00084430"/>
    <w:rsid w:val="00094601"/>
    <w:rsid w:val="000A6D5C"/>
    <w:rsid w:val="000D6266"/>
    <w:rsid w:val="000D7FD4"/>
    <w:rsid w:val="000F2854"/>
    <w:rsid w:val="000F567A"/>
    <w:rsid w:val="000F6651"/>
    <w:rsid w:val="000F7DE5"/>
    <w:rsid w:val="0010194C"/>
    <w:rsid w:val="0010281A"/>
    <w:rsid w:val="00105D86"/>
    <w:rsid w:val="00111FEB"/>
    <w:rsid w:val="001135CB"/>
    <w:rsid w:val="001139A6"/>
    <w:rsid w:val="00116E76"/>
    <w:rsid w:val="00121243"/>
    <w:rsid w:val="0012737C"/>
    <w:rsid w:val="00130460"/>
    <w:rsid w:val="001367B6"/>
    <w:rsid w:val="00136BAC"/>
    <w:rsid w:val="00144CDC"/>
    <w:rsid w:val="0015200E"/>
    <w:rsid w:val="001537D2"/>
    <w:rsid w:val="00155720"/>
    <w:rsid w:val="00160FE2"/>
    <w:rsid w:val="00182315"/>
    <w:rsid w:val="00182E4F"/>
    <w:rsid w:val="001909DB"/>
    <w:rsid w:val="001A1D6A"/>
    <w:rsid w:val="001A2A9E"/>
    <w:rsid w:val="001B197C"/>
    <w:rsid w:val="001B6079"/>
    <w:rsid w:val="001B61A2"/>
    <w:rsid w:val="001C4440"/>
    <w:rsid w:val="001C6C1E"/>
    <w:rsid w:val="001D13F5"/>
    <w:rsid w:val="001D277D"/>
    <w:rsid w:val="001E04F4"/>
    <w:rsid w:val="001E3B2C"/>
    <w:rsid w:val="001E7349"/>
    <w:rsid w:val="001F243F"/>
    <w:rsid w:val="001F27E9"/>
    <w:rsid w:val="00201E65"/>
    <w:rsid w:val="00204240"/>
    <w:rsid w:val="00213F2E"/>
    <w:rsid w:val="002145A4"/>
    <w:rsid w:val="00223C7D"/>
    <w:rsid w:val="00231BF0"/>
    <w:rsid w:val="00237641"/>
    <w:rsid w:val="00244DB1"/>
    <w:rsid w:val="002505FB"/>
    <w:rsid w:val="0026031B"/>
    <w:rsid w:val="00260E10"/>
    <w:rsid w:val="00262CD4"/>
    <w:rsid w:val="00266E8B"/>
    <w:rsid w:val="00270090"/>
    <w:rsid w:val="00272BD6"/>
    <w:rsid w:val="0028331A"/>
    <w:rsid w:val="002869D7"/>
    <w:rsid w:val="002C3329"/>
    <w:rsid w:val="002C3CEF"/>
    <w:rsid w:val="002C5FE4"/>
    <w:rsid w:val="002D3A26"/>
    <w:rsid w:val="002E2DED"/>
    <w:rsid w:val="002E3C60"/>
    <w:rsid w:val="002E7FF9"/>
    <w:rsid w:val="002F44E1"/>
    <w:rsid w:val="002F5308"/>
    <w:rsid w:val="002F655A"/>
    <w:rsid w:val="002F691B"/>
    <w:rsid w:val="00303A9E"/>
    <w:rsid w:val="00306791"/>
    <w:rsid w:val="003073BD"/>
    <w:rsid w:val="00315000"/>
    <w:rsid w:val="003210A6"/>
    <w:rsid w:val="0032111D"/>
    <w:rsid w:val="00331804"/>
    <w:rsid w:val="0033556D"/>
    <w:rsid w:val="00341A12"/>
    <w:rsid w:val="00343F15"/>
    <w:rsid w:val="00357113"/>
    <w:rsid w:val="00362EE1"/>
    <w:rsid w:val="00376D93"/>
    <w:rsid w:val="003904F8"/>
    <w:rsid w:val="003913C6"/>
    <w:rsid w:val="0039255A"/>
    <w:rsid w:val="00393F36"/>
    <w:rsid w:val="003B3ACD"/>
    <w:rsid w:val="003C5794"/>
    <w:rsid w:val="003D0C8A"/>
    <w:rsid w:val="003D3A4B"/>
    <w:rsid w:val="003D7288"/>
    <w:rsid w:val="004009EF"/>
    <w:rsid w:val="004127C2"/>
    <w:rsid w:val="00423151"/>
    <w:rsid w:val="00425D11"/>
    <w:rsid w:val="00434B1A"/>
    <w:rsid w:val="004376BE"/>
    <w:rsid w:val="004449F4"/>
    <w:rsid w:val="00452020"/>
    <w:rsid w:val="0045455E"/>
    <w:rsid w:val="00457998"/>
    <w:rsid w:val="00475CA3"/>
    <w:rsid w:val="00481492"/>
    <w:rsid w:val="00482561"/>
    <w:rsid w:val="004846F0"/>
    <w:rsid w:val="00493C0C"/>
    <w:rsid w:val="00494B68"/>
    <w:rsid w:val="00496B3F"/>
    <w:rsid w:val="004A043F"/>
    <w:rsid w:val="004A2B40"/>
    <w:rsid w:val="004A3018"/>
    <w:rsid w:val="004A3A23"/>
    <w:rsid w:val="004A7DDF"/>
    <w:rsid w:val="004B0630"/>
    <w:rsid w:val="004B3923"/>
    <w:rsid w:val="004B5EBD"/>
    <w:rsid w:val="004C01A0"/>
    <w:rsid w:val="004C5735"/>
    <w:rsid w:val="004D6274"/>
    <w:rsid w:val="004E3D36"/>
    <w:rsid w:val="004E5D32"/>
    <w:rsid w:val="0050055F"/>
    <w:rsid w:val="0050265B"/>
    <w:rsid w:val="00517039"/>
    <w:rsid w:val="00517BD3"/>
    <w:rsid w:val="00520601"/>
    <w:rsid w:val="00527D62"/>
    <w:rsid w:val="00530066"/>
    <w:rsid w:val="00533470"/>
    <w:rsid w:val="0053548D"/>
    <w:rsid w:val="00555C7D"/>
    <w:rsid w:val="00556489"/>
    <w:rsid w:val="005765B1"/>
    <w:rsid w:val="00592604"/>
    <w:rsid w:val="00597CAA"/>
    <w:rsid w:val="005A148B"/>
    <w:rsid w:val="005A432F"/>
    <w:rsid w:val="005B1E05"/>
    <w:rsid w:val="005B269B"/>
    <w:rsid w:val="005B366A"/>
    <w:rsid w:val="005B4370"/>
    <w:rsid w:val="005B7AA7"/>
    <w:rsid w:val="005D0415"/>
    <w:rsid w:val="005D58A3"/>
    <w:rsid w:val="005E1B29"/>
    <w:rsid w:val="005E4186"/>
    <w:rsid w:val="005E5B80"/>
    <w:rsid w:val="005E7538"/>
    <w:rsid w:val="005E7570"/>
    <w:rsid w:val="005F03DF"/>
    <w:rsid w:val="005F40E3"/>
    <w:rsid w:val="005F597F"/>
    <w:rsid w:val="005F7CED"/>
    <w:rsid w:val="00600F85"/>
    <w:rsid w:val="00601D01"/>
    <w:rsid w:val="00612386"/>
    <w:rsid w:val="00615040"/>
    <w:rsid w:val="006258D1"/>
    <w:rsid w:val="00630731"/>
    <w:rsid w:val="00633AD6"/>
    <w:rsid w:val="00635C7E"/>
    <w:rsid w:val="00644158"/>
    <w:rsid w:val="00646215"/>
    <w:rsid w:val="00657A37"/>
    <w:rsid w:val="00660C1C"/>
    <w:rsid w:val="00667B33"/>
    <w:rsid w:val="006812E9"/>
    <w:rsid w:val="006924E3"/>
    <w:rsid w:val="006A6D81"/>
    <w:rsid w:val="006C6590"/>
    <w:rsid w:val="006D2B2C"/>
    <w:rsid w:val="006D3199"/>
    <w:rsid w:val="006E04C7"/>
    <w:rsid w:val="006E083D"/>
    <w:rsid w:val="006E2CB5"/>
    <w:rsid w:val="006F1ADF"/>
    <w:rsid w:val="006F4093"/>
    <w:rsid w:val="006F5922"/>
    <w:rsid w:val="00702D1E"/>
    <w:rsid w:val="00706A2B"/>
    <w:rsid w:val="007105A1"/>
    <w:rsid w:val="00714F6F"/>
    <w:rsid w:val="0071508F"/>
    <w:rsid w:val="00731422"/>
    <w:rsid w:val="00741112"/>
    <w:rsid w:val="007430E6"/>
    <w:rsid w:val="007474AD"/>
    <w:rsid w:val="00771FE0"/>
    <w:rsid w:val="007737E3"/>
    <w:rsid w:val="00785C9E"/>
    <w:rsid w:val="00786364"/>
    <w:rsid w:val="007871F5"/>
    <w:rsid w:val="007946BA"/>
    <w:rsid w:val="007956B6"/>
    <w:rsid w:val="007962A6"/>
    <w:rsid w:val="007A45B2"/>
    <w:rsid w:val="007B07D6"/>
    <w:rsid w:val="007D26B7"/>
    <w:rsid w:val="007D27CC"/>
    <w:rsid w:val="007D6061"/>
    <w:rsid w:val="007E0616"/>
    <w:rsid w:val="007E4D8B"/>
    <w:rsid w:val="007F5F3F"/>
    <w:rsid w:val="007F663E"/>
    <w:rsid w:val="00800A58"/>
    <w:rsid w:val="00801A09"/>
    <w:rsid w:val="00805756"/>
    <w:rsid w:val="008142CD"/>
    <w:rsid w:val="00823218"/>
    <w:rsid w:val="00832A19"/>
    <w:rsid w:val="00832A4B"/>
    <w:rsid w:val="00833543"/>
    <w:rsid w:val="008417D3"/>
    <w:rsid w:val="00842739"/>
    <w:rsid w:val="00843432"/>
    <w:rsid w:val="008479BE"/>
    <w:rsid w:val="008531BB"/>
    <w:rsid w:val="008646B3"/>
    <w:rsid w:val="00867919"/>
    <w:rsid w:val="0087726E"/>
    <w:rsid w:val="00882589"/>
    <w:rsid w:val="00887928"/>
    <w:rsid w:val="008942D2"/>
    <w:rsid w:val="008A62B7"/>
    <w:rsid w:val="008B1978"/>
    <w:rsid w:val="008B70EA"/>
    <w:rsid w:val="008C6684"/>
    <w:rsid w:val="008D19F4"/>
    <w:rsid w:val="008D2DDE"/>
    <w:rsid w:val="008D334D"/>
    <w:rsid w:val="008D43AB"/>
    <w:rsid w:val="008D68DE"/>
    <w:rsid w:val="008D6F5D"/>
    <w:rsid w:val="008E4C1A"/>
    <w:rsid w:val="008F16CD"/>
    <w:rsid w:val="008F4628"/>
    <w:rsid w:val="009128CD"/>
    <w:rsid w:val="00920FA8"/>
    <w:rsid w:val="00927BF6"/>
    <w:rsid w:val="009304D3"/>
    <w:rsid w:val="009316A6"/>
    <w:rsid w:val="009356EB"/>
    <w:rsid w:val="009522EE"/>
    <w:rsid w:val="00954B2E"/>
    <w:rsid w:val="009655D7"/>
    <w:rsid w:val="0096790A"/>
    <w:rsid w:val="009762C8"/>
    <w:rsid w:val="00976B6D"/>
    <w:rsid w:val="0098079A"/>
    <w:rsid w:val="009A1A5F"/>
    <w:rsid w:val="009A2FF4"/>
    <w:rsid w:val="009A3BD0"/>
    <w:rsid w:val="009A3F4E"/>
    <w:rsid w:val="009A44F2"/>
    <w:rsid w:val="009A513B"/>
    <w:rsid w:val="009A5195"/>
    <w:rsid w:val="009B02C6"/>
    <w:rsid w:val="009B3724"/>
    <w:rsid w:val="009B43DC"/>
    <w:rsid w:val="009B4471"/>
    <w:rsid w:val="009B4D20"/>
    <w:rsid w:val="009B7F1C"/>
    <w:rsid w:val="009C1142"/>
    <w:rsid w:val="009C5283"/>
    <w:rsid w:val="009C7132"/>
    <w:rsid w:val="009C7A91"/>
    <w:rsid w:val="009C7EBC"/>
    <w:rsid w:val="009D358E"/>
    <w:rsid w:val="009D5982"/>
    <w:rsid w:val="009D7D2F"/>
    <w:rsid w:val="009E0096"/>
    <w:rsid w:val="009F30A6"/>
    <w:rsid w:val="009F328D"/>
    <w:rsid w:val="009F720E"/>
    <w:rsid w:val="00A05F0A"/>
    <w:rsid w:val="00A20551"/>
    <w:rsid w:val="00A22377"/>
    <w:rsid w:val="00A36706"/>
    <w:rsid w:val="00A40A3E"/>
    <w:rsid w:val="00A60BEA"/>
    <w:rsid w:val="00A65DEF"/>
    <w:rsid w:val="00A73B33"/>
    <w:rsid w:val="00A768CB"/>
    <w:rsid w:val="00A948E7"/>
    <w:rsid w:val="00A94E1B"/>
    <w:rsid w:val="00A97D4C"/>
    <w:rsid w:val="00AB112D"/>
    <w:rsid w:val="00AB147F"/>
    <w:rsid w:val="00AB1ACE"/>
    <w:rsid w:val="00AB4971"/>
    <w:rsid w:val="00AB547D"/>
    <w:rsid w:val="00AD1044"/>
    <w:rsid w:val="00AD17AE"/>
    <w:rsid w:val="00AD1947"/>
    <w:rsid w:val="00AE4914"/>
    <w:rsid w:val="00AF6E0F"/>
    <w:rsid w:val="00B01429"/>
    <w:rsid w:val="00B021EE"/>
    <w:rsid w:val="00B02B50"/>
    <w:rsid w:val="00B0510E"/>
    <w:rsid w:val="00B06C16"/>
    <w:rsid w:val="00B07CF7"/>
    <w:rsid w:val="00B37901"/>
    <w:rsid w:val="00B42DFD"/>
    <w:rsid w:val="00B51848"/>
    <w:rsid w:val="00B51C87"/>
    <w:rsid w:val="00B5320D"/>
    <w:rsid w:val="00B6385F"/>
    <w:rsid w:val="00B721CA"/>
    <w:rsid w:val="00B84FC8"/>
    <w:rsid w:val="00B90AAE"/>
    <w:rsid w:val="00B90EE0"/>
    <w:rsid w:val="00B910EA"/>
    <w:rsid w:val="00B9608B"/>
    <w:rsid w:val="00BA7170"/>
    <w:rsid w:val="00BC1E28"/>
    <w:rsid w:val="00BC56D2"/>
    <w:rsid w:val="00BC623B"/>
    <w:rsid w:val="00BC6CED"/>
    <w:rsid w:val="00BD593C"/>
    <w:rsid w:val="00BD7500"/>
    <w:rsid w:val="00BF026C"/>
    <w:rsid w:val="00BF0607"/>
    <w:rsid w:val="00BF086A"/>
    <w:rsid w:val="00BF6A56"/>
    <w:rsid w:val="00BF6F71"/>
    <w:rsid w:val="00C02EA1"/>
    <w:rsid w:val="00C05404"/>
    <w:rsid w:val="00C107C3"/>
    <w:rsid w:val="00C11C18"/>
    <w:rsid w:val="00C1775D"/>
    <w:rsid w:val="00C23394"/>
    <w:rsid w:val="00C246FE"/>
    <w:rsid w:val="00C339BE"/>
    <w:rsid w:val="00C36183"/>
    <w:rsid w:val="00C40739"/>
    <w:rsid w:val="00C629A7"/>
    <w:rsid w:val="00C73361"/>
    <w:rsid w:val="00C73F21"/>
    <w:rsid w:val="00C746A3"/>
    <w:rsid w:val="00C7526E"/>
    <w:rsid w:val="00C90E92"/>
    <w:rsid w:val="00C93C40"/>
    <w:rsid w:val="00CA18D7"/>
    <w:rsid w:val="00CA772D"/>
    <w:rsid w:val="00CC5EE2"/>
    <w:rsid w:val="00CC7308"/>
    <w:rsid w:val="00CD0A04"/>
    <w:rsid w:val="00CD6975"/>
    <w:rsid w:val="00CE438E"/>
    <w:rsid w:val="00CE5C01"/>
    <w:rsid w:val="00CF08F0"/>
    <w:rsid w:val="00CF4357"/>
    <w:rsid w:val="00D06666"/>
    <w:rsid w:val="00D30247"/>
    <w:rsid w:val="00D351F8"/>
    <w:rsid w:val="00D35C62"/>
    <w:rsid w:val="00D35FDD"/>
    <w:rsid w:val="00D36E8B"/>
    <w:rsid w:val="00D37F2F"/>
    <w:rsid w:val="00D4052B"/>
    <w:rsid w:val="00D40F46"/>
    <w:rsid w:val="00D4357C"/>
    <w:rsid w:val="00D45A92"/>
    <w:rsid w:val="00D46725"/>
    <w:rsid w:val="00D46841"/>
    <w:rsid w:val="00D516B7"/>
    <w:rsid w:val="00D57884"/>
    <w:rsid w:val="00D80AF2"/>
    <w:rsid w:val="00D914AD"/>
    <w:rsid w:val="00D95DBC"/>
    <w:rsid w:val="00DA6789"/>
    <w:rsid w:val="00DB169B"/>
    <w:rsid w:val="00DB23B2"/>
    <w:rsid w:val="00DB4057"/>
    <w:rsid w:val="00DC1144"/>
    <w:rsid w:val="00DC36B3"/>
    <w:rsid w:val="00DC4702"/>
    <w:rsid w:val="00DC4EE8"/>
    <w:rsid w:val="00DC69AE"/>
    <w:rsid w:val="00DC79B2"/>
    <w:rsid w:val="00DE3206"/>
    <w:rsid w:val="00DE3324"/>
    <w:rsid w:val="00DF2308"/>
    <w:rsid w:val="00E06487"/>
    <w:rsid w:val="00E11E92"/>
    <w:rsid w:val="00E12EF5"/>
    <w:rsid w:val="00E140A3"/>
    <w:rsid w:val="00E15BD0"/>
    <w:rsid w:val="00E25668"/>
    <w:rsid w:val="00E30C66"/>
    <w:rsid w:val="00E40385"/>
    <w:rsid w:val="00E46EB5"/>
    <w:rsid w:val="00E53A42"/>
    <w:rsid w:val="00E57734"/>
    <w:rsid w:val="00E57D05"/>
    <w:rsid w:val="00E60A7E"/>
    <w:rsid w:val="00E60E2C"/>
    <w:rsid w:val="00E65E2E"/>
    <w:rsid w:val="00E6787C"/>
    <w:rsid w:val="00E8371B"/>
    <w:rsid w:val="00E83ABD"/>
    <w:rsid w:val="00E8641E"/>
    <w:rsid w:val="00E934B1"/>
    <w:rsid w:val="00E95D59"/>
    <w:rsid w:val="00E9657F"/>
    <w:rsid w:val="00EA3466"/>
    <w:rsid w:val="00EB1DCA"/>
    <w:rsid w:val="00EB4A09"/>
    <w:rsid w:val="00EC06D9"/>
    <w:rsid w:val="00EC0947"/>
    <w:rsid w:val="00EC54CE"/>
    <w:rsid w:val="00EC7128"/>
    <w:rsid w:val="00ED2060"/>
    <w:rsid w:val="00EF07AE"/>
    <w:rsid w:val="00EF2F37"/>
    <w:rsid w:val="00F13D1C"/>
    <w:rsid w:val="00F14651"/>
    <w:rsid w:val="00F24B05"/>
    <w:rsid w:val="00F24B42"/>
    <w:rsid w:val="00F262D1"/>
    <w:rsid w:val="00F275DF"/>
    <w:rsid w:val="00F27A20"/>
    <w:rsid w:val="00F46340"/>
    <w:rsid w:val="00F4689E"/>
    <w:rsid w:val="00F5100E"/>
    <w:rsid w:val="00F700E1"/>
    <w:rsid w:val="00F8064E"/>
    <w:rsid w:val="00F83276"/>
    <w:rsid w:val="00F855A7"/>
    <w:rsid w:val="00F950D7"/>
    <w:rsid w:val="00F96377"/>
    <w:rsid w:val="00FA0F44"/>
    <w:rsid w:val="00FB15F3"/>
    <w:rsid w:val="00FB6697"/>
    <w:rsid w:val="00FC17A4"/>
    <w:rsid w:val="00FC5433"/>
    <w:rsid w:val="00FD1AA0"/>
    <w:rsid w:val="00FD3782"/>
    <w:rsid w:val="00FE1A57"/>
    <w:rsid w:val="00FF6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9D2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7C2"/>
  </w:style>
  <w:style w:type="paragraph" w:styleId="Heading1">
    <w:name w:val="heading 1"/>
    <w:basedOn w:val="Normal"/>
    <w:next w:val="Normal"/>
    <w:link w:val="Heading1Char"/>
    <w:uiPriority w:val="9"/>
    <w:qFormat/>
    <w:rsid w:val="003150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0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3A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A23"/>
  </w:style>
  <w:style w:type="paragraph" w:styleId="BalloonText">
    <w:name w:val="Balloon Text"/>
    <w:basedOn w:val="Normal"/>
    <w:link w:val="BalloonTextChar"/>
    <w:uiPriority w:val="99"/>
    <w:semiHidden/>
    <w:unhideWhenUsed/>
    <w:rsid w:val="004A3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A23"/>
    <w:rPr>
      <w:rFonts w:ascii="Tahoma" w:hAnsi="Tahoma" w:cs="Tahoma"/>
      <w:sz w:val="16"/>
      <w:szCs w:val="16"/>
    </w:rPr>
  </w:style>
  <w:style w:type="paragraph" w:styleId="Footer">
    <w:name w:val="footer"/>
    <w:basedOn w:val="Normal"/>
    <w:link w:val="FooterChar"/>
    <w:uiPriority w:val="99"/>
    <w:unhideWhenUsed/>
    <w:rsid w:val="004A3A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A23"/>
  </w:style>
  <w:style w:type="paragraph" w:customStyle="1" w:styleId="HRNHChapter">
    <w:name w:val="HRN H Chapter"/>
    <w:basedOn w:val="Normal"/>
    <w:link w:val="HRNHChapterChar"/>
    <w:autoRedefine/>
    <w:qFormat/>
    <w:rsid w:val="00BA7170"/>
    <w:pPr>
      <w:spacing w:after="0" w:line="240" w:lineRule="auto"/>
      <w:jc w:val="right"/>
    </w:pPr>
    <w:rPr>
      <w:rFonts w:ascii="Palatino Linotype" w:eastAsia="Calibri" w:hAnsi="Palatino Linotype" w:cs="Times New Roman"/>
      <w:b/>
      <w:bCs/>
      <w:color w:val="333333"/>
      <w:sz w:val="44"/>
      <w:szCs w:val="44"/>
    </w:rPr>
  </w:style>
  <w:style w:type="paragraph" w:customStyle="1" w:styleId="HRNH1">
    <w:name w:val="HRN H1"/>
    <w:basedOn w:val="Normal"/>
    <w:link w:val="HRNH1Char"/>
    <w:autoRedefine/>
    <w:qFormat/>
    <w:rsid w:val="00920FA8"/>
    <w:pPr>
      <w:pBdr>
        <w:bottom w:val="dotted" w:sz="4" w:space="1" w:color="007AB0"/>
      </w:pBdr>
      <w:spacing w:before="200" w:after="360" w:line="288" w:lineRule="auto"/>
      <w:outlineLvl w:val="0"/>
    </w:pPr>
    <w:rPr>
      <w:rFonts w:eastAsia="Calibri" w:cs="Times New Roman"/>
      <w:b/>
      <w:bCs/>
      <w:color w:val="007AB0"/>
      <w:sz w:val="28"/>
      <w:szCs w:val="20"/>
    </w:rPr>
  </w:style>
  <w:style w:type="character" w:customStyle="1" w:styleId="HRNH1Char">
    <w:name w:val="HRN H1 Char"/>
    <w:basedOn w:val="DefaultParagraphFont"/>
    <w:link w:val="HRNH1"/>
    <w:rsid w:val="00920FA8"/>
    <w:rPr>
      <w:rFonts w:eastAsia="Calibri" w:cs="Times New Roman"/>
      <w:b/>
      <w:bCs/>
      <w:color w:val="007AB0"/>
      <w:sz w:val="28"/>
      <w:szCs w:val="20"/>
    </w:rPr>
  </w:style>
  <w:style w:type="character" w:customStyle="1" w:styleId="HRNHChapterChar">
    <w:name w:val="HRN H Chapter Char"/>
    <w:basedOn w:val="DefaultParagraphFont"/>
    <w:link w:val="HRNHChapter"/>
    <w:rsid w:val="00BA7170"/>
    <w:rPr>
      <w:rFonts w:ascii="Palatino Linotype" w:eastAsia="Calibri" w:hAnsi="Palatino Linotype" w:cs="Times New Roman"/>
      <w:b/>
      <w:bCs/>
      <w:color w:val="333333"/>
      <w:sz w:val="44"/>
      <w:szCs w:val="44"/>
    </w:rPr>
  </w:style>
  <w:style w:type="paragraph" w:customStyle="1" w:styleId="HRNText">
    <w:name w:val="HRN Text"/>
    <w:basedOn w:val="Normal"/>
    <w:link w:val="HRNTextChar"/>
    <w:qFormat/>
    <w:rsid w:val="00C11C18"/>
    <w:pPr>
      <w:spacing w:before="120" w:after="120" w:line="240" w:lineRule="auto"/>
      <w:ind w:left="360" w:right="360"/>
    </w:pPr>
    <w:rPr>
      <w:rFonts w:ascii="Palatino Linotype" w:eastAsia="Times New Roman" w:hAnsi="Palatino Linotype" w:cs="Arial"/>
      <w:spacing w:val="4"/>
      <w:sz w:val="20"/>
      <w:szCs w:val="20"/>
    </w:rPr>
  </w:style>
  <w:style w:type="character" w:customStyle="1" w:styleId="HRNTextChar">
    <w:name w:val="HRN Text Char"/>
    <w:basedOn w:val="DefaultParagraphFont"/>
    <w:link w:val="HRNText"/>
    <w:rsid w:val="00C11C18"/>
    <w:rPr>
      <w:rFonts w:ascii="Palatino Linotype" w:eastAsia="Times New Roman" w:hAnsi="Palatino Linotype" w:cs="Arial"/>
      <w:spacing w:val="4"/>
      <w:sz w:val="20"/>
      <w:szCs w:val="20"/>
    </w:rPr>
  </w:style>
  <w:style w:type="paragraph" w:customStyle="1" w:styleId="HRNH2">
    <w:name w:val="HRN H2"/>
    <w:basedOn w:val="Normal"/>
    <w:link w:val="HRNH2Char"/>
    <w:autoRedefine/>
    <w:qFormat/>
    <w:rsid w:val="00045D4D"/>
    <w:pPr>
      <w:spacing w:before="240" w:after="120" w:line="240" w:lineRule="auto"/>
      <w:outlineLvl w:val="1"/>
    </w:pPr>
    <w:rPr>
      <w:rFonts w:ascii="Calibri" w:eastAsia="Calibri" w:hAnsi="Calibri" w:cs="Times New Roman"/>
      <w:b/>
      <w:bCs/>
      <w:color w:val="595959"/>
      <w:sz w:val="26"/>
      <w:szCs w:val="20"/>
    </w:rPr>
  </w:style>
  <w:style w:type="character" w:customStyle="1" w:styleId="HRNH2Char">
    <w:name w:val="HRN H2 Char"/>
    <w:basedOn w:val="DefaultParagraphFont"/>
    <w:link w:val="HRNH2"/>
    <w:rsid w:val="00045D4D"/>
    <w:rPr>
      <w:rFonts w:ascii="Calibri" w:eastAsia="Calibri" w:hAnsi="Calibri" w:cs="Times New Roman"/>
      <w:b/>
      <w:bCs/>
      <w:color w:val="595959"/>
      <w:sz w:val="26"/>
      <w:szCs w:val="20"/>
    </w:rPr>
  </w:style>
  <w:style w:type="character" w:styleId="Hyperlink">
    <w:name w:val="Hyperlink"/>
    <w:basedOn w:val="DefaultParagraphFont"/>
    <w:uiPriority w:val="99"/>
    <w:rsid w:val="004A3A23"/>
    <w:rPr>
      <w:color w:val="0000FF"/>
      <w:u w:val="single"/>
    </w:rPr>
  </w:style>
  <w:style w:type="paragraph" w:customStyle="1" w:styleId="HRNListbullet">
    <w:name w:val="HRN List (bullet)"/>
    <w:basedOn w:val="Normal"/>
    <w:link w:val="HRNListbulletChar"/>
    <w:rsid w:val="004A3A23"/>
    <w:pPr>
      <w:numPr>
        <w:numId w:val="1"/>
      </w:numPr>
      <w:autoSpaceDE w:val="0"/>
      <w:autoSpaceDN w:val="0"/>
      <w:adjustRightInd w:val="0"/>
      <w:spacing w:after="60" w:line="240" w:lineRule="auto"/>
      <w:ind w:left="720"/>
      <w:contextualSpacing/>
    </w:pPr>
    <w:rPr>
      <w:rFonts w:ascii="Palatino Linotype" w:eastAsia="Times New Roman" w:hAnsi="Palatino Linotype" w:cs="Times New Roman"/>
      <w:sz w:val="20"/>
      <w:szCs w:val="24"/>
    </w:rPr>
  </w:style>
  <w:style w:type="character" w:customStyle="1" w:styleId="HRNListbulletChar">
    <w:name w:val="HRN List (bullet) Char"/>
    <w:basedOn w:val="DefaultParagraphFont"/>
    <w:link w:val="HRNListbullet"/>
    <w:rsid w:val="004A3A23"/>
    <w:rPr>
      <w:rFonts w:ascii="Palatino Linotype" w:eastAsia="Times New Roman" w:hAnsi="Palatino Linotype" w:cs="Times New Roman"/>
      <w:sz w:val="20"/>
      <w:szCs w:val="24"/>
    </w:rPr>
  </w:style>
  <w:style w:type="paragraph" w:customStyle="1" w:styleId="HRNH3">
    <w:name w:val="HRN H3"/>
    <w:basedOn w:val="Normal"/>
    <w:link w:val="HRNH3Char"/>
    <w:autoRedefine/>
    <w:qFormat/>
    <w:rsid w:val="008D43AB"/>
    <w:pPr>
      <w:spacing w:before="120" w:after="120" w:line="240" w:lineRule="auto"/>
      <w:ind w:left="360"/>
      <w:outlineLvl w:val="2"/>
    </w:pPr>
    <w:rPr>
      <w:rFonts w:ascii="Calibri" w:eastAsia="Calibri" w:hAnsi="Calibri" w:cs="Times New Roman"/>
      <w:b/>
      <w:bCs/>
      <w:color w:val="595959"/>
      <w:sz w:val="24"/>
      <w:szCs w:val="20"/>
    </w:rPr>
  </w:style>
  <w:style w:type="character" w:customStyle="1" w:styleId="HRNH3Char">
    <w:name w:val="HRN H3 Char"/>
    <w:basedOn w:val="DefaultParagraphFont"/>
    <w:link w:val="HRNH3"/>
    <w:rsid w:val="008D43AB"/>
    <w:rPr>
      <w:rFonts w:ascii="Calibri" w:eastAsia="Calibri" w:hAnsi="Calibri" w:cs="Times New Roman"/>
      <w:b/>
      <w:bCs/>
      <w:color w:val="595959"/>
      <w:sz w:val="24"/>
      <w:szCs w:val="20"/>
    </w:rPr>
  </w:style>
  <w:style w:type="paragraph" w:customStyle="1" w:styleId="HRNWarningHeader">
    <w:name w:val="HRN Warning Header"/>
    <w:basedOn w:val="Normal"/>
    <w:link w:val="HRNWarningHeaderChar"/>
    <w:qFormat/>
    <w:rsid w:val="00800A58"/>
    <w:pPr>
      <w:pBdr>
        <w:left w:val="single" w:sz="48" w:space="4" w:color="B82837"/>
      </w:pBdr>
      <w:spacing w:before="240" w:after="0" w:line="240" w:lineRule="auto"/>
      <w:ind w:left="576"/>
    </w:pPr>
    <w:rPr>
      <w:rFonts w:ascii="Calibri" w:eastAsia="Calibri" w:hAnsi="Calibri" w:cs="Arial"/>
      <w:b/>
      <w:bCs/>
      <w:iCs/>
      <w:noProof/>
      <w:color w:val="595959"/>
      <w:sz w:val="20"/>
      <w:szCs w:val="20"/>
    </w:rPr>
  </w:style>
  <w:style w:type="paragraph" w:customStyle="1" w:styleId="HRNWarning">
    <w:name w:val="HRN Warning"/>
    <w:basedOn w:val="Normal"/>
    <w:link w:val="HRNWarningChar"/>
    <w:qFormat/>
    <w:rsid w:val="00800A58"/>
    <w:pPr>
      <w:pBdr>
        <w:left w:val="single" w:sz="48" w:space="4" w:color="B82837"/>
      </w:pBdr>
      <w:tabs>
        <w:tab w:val="left" w:pos="0"/>
      </w:tabs>
      <w:spacing w:before="60" w:after="240" w:line="240" w:lineRule="auto"/>
      <w:ind w:left="576" w:right="360"/>
      <w:contextualSpacing/>
    </w:pPr>
    <w:rPr>
      <w:rFonts w:ascii="Calibri" w:eastAsia="Calibri" w:hAnsi="Calibri" w:cs="Arial"/>
      <w:bCs/>
      <w:iCs/>
      <w:noProof/>
      <w:sz w:val="18"/>
      <w:szCs w:val="20"/>
    </w:rPr>
  </w:style>
  <w:style w:type="character" w:customStyle="1" w:styleId="HRNWarningHeaderChar">
    <w:name w:val="HRN Warning Header Char"/>
    <w:basedOn w:val="DefaultParagraphFont"/>
    <w:link w:val="HRNWarningHeader"/>
    <w:rsid w:val="00800A58"/>
    <w:rPr>
      <w:rFonts w:ascii="Calibri" w:eastAsia="Calibri" w:hAnsi="Calibri" w:cs="Arial"/>
      <w:b/>
      <w:bCs/>
      <w:iCs/>
      <w:noProof/>
      <w:color w:val="595959"/>
      <w:sz w:val="20"/>
      <w:szCs w:val="20"/>
    </w:rPr>
  </w:style>
  <w:style w:type="character" w:customStyle="1" w:styleId="HRNWarningChar">
    <w:name w:val="HRN Warning Char"/>
    <w:basedOn w:val="DefaultParagraphFont"/>
    <w:link w:val="HRNWarning"/>
    <w:rsid w:val="00800A58"/>
    <w:rPr>
      <w:rFonts w:ascii="Calibri" w:eastAsia="Calibri" w:hAnsi="Calibri" w:cs="Arial"/>
      <w:bCs/>
      <w:iCs/>
      <w:noProof/>
      <w:sz w:val="18"/>
      <w:szCs w:val="20"/>
    </w:rPr>
  </w:style>
  <w:style w:type="paragraph" w:customStyle="1" w:styleId="HRNNoteHeader">
    <w:name w:val="HRN Note Header"/>
    <w:basedOn w:val="Normal"/>
    <w:next w:val="HRNNote"/>
    <w:link w:val="HRNNoteHeaderChar"/>
    <w:qFormat/>
    <w:rsid w:val="0087726E"/>
    <w:pPr>
      <w:pBdr>
        <w:left w:val="single" w:sz="48" w:space="4" w:color="BFBFBF"/>
      </w:pBdr>
      <w:spacing w:before="240" w:after="0" w:line="240" w:lineRule="auto"/>
      <w:ind w:left="576"/>
    </w:pPr>
    <w:rPr>
      <w:rFonts w:ascii="Calibri" w:eastAsia="Calibri" w:hAnsi="Calibri" w:cs="Arial"/>
      <w:b/>
      <w:bCs/>
      <w:iCs/>
      <w:noProof/>
      <w:color w:val="595959"/>
      <w:sz w:val="20"/>
      <w:szCs w:val="20"/>
    </w:rPr>
  </w:style>
  <w:style w:type="paragraph" w:customStyle="1" w:styleId="HRNNote">
    <w:name w:val="HRN Note"/>
    <w:basedOn w:val="Normal"/>
    <w:link w:val="HRNNoteChar"/>
    <w:qFormat/>
    <w:rsid w:val="0087726E"/>
    <w:pPr>
      <w:pBdr>
        <w:left w:val="single" w:sz="48" w:space="4" w:color="BFBFBF"/>
      </w:pBdr>
      <w:tabs>
        <w:tab w:val="left" w:pos="0"/>
      </w:tabs>
      <w:spacing w:before="60" w:after="240" w:line="240" w:lineRule="auto"/>
      <w:ind w:left="576" w:right="360"/>
      <w:contextualSpacing/>
    </w:pPr>
    <w:rPr>
      <w:rFonts w:ascii="Calibri" w:eastAsia="Calibri" w:hAnsi="Calibri" w:cs="Arial"/>
      <w:bCs/>
      <w:iCs/>
      <w:noProof/>
      <w:sz w:val="18"/>
      <w:szCs w:val="20"/>
    </w:rPr>
  </w:style>
  <w:style w:type="character" w:customStyle="1" w:styleId="HRNNoteHeaderChar">
    <w:name w:val="HRN Note Header Char"/>
    <w:basedOn w:val="DefaultParagraphFont"/>
    <w:link w:val="HRNNoteHeader"/>
    <w:rsid w:val="0087726E"/>
    <w:rPr>
      <w:rFonts w:ascii="Calibri" w:eastAsia="Calibri" w:hAnsi="Calibri" w:cs="Arial"/>
      <w:b/>
      <w:bCs/>
      <w:iCs/>
      <w:noProof/>
      <w:color w:val="595959"/>
      <w:sz w:val="20"/>
      <w:szCs w:val="20"/>
    </w:rPr>
  </w:style>
  <w:style w:type="character" w:customStyle="1" w:styleId="HRNNoteChar">
    <w:name w:val="HRN Note Char"/>
    <w:basedOn w:val="DefaultParagraphFont"/>
    <w:link w:val="HRNNote"/>
    <w:rsid w:val="0087726E"/>
    <w:rPr>
      <w:rFonts w:ascii="Calibri" w:eastAsia="Calibri" w:hAnsi="Calibri" w:cs="Arial"/>
      <w:bCs/>
      <w:iCs/>
      <w:noProof/>
      <w:sz w:val="18"/>
      <w:szCs w:val="20"/>
    </w:rPr>
  </w:style>
  <w:style w:type="character" w:customStyle="1" w:styleId="Heading1Char">
    <w:name w:val="Heading 1 Char"/>
    <w:basedOn w:val="DefaultParagraphFont"/>
    <w:link w:val="Heading1"/>
    <w:uiPriority w:val="9"/>
    <w:rsid w:val="00315000"/>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8D43AB"/>
    <w:pPr>
      <w:tabs>
        <w:tab w:val="right" w:leader="dot" w:pos="9350"/>
      </w:tabs>
      <w:spacing w:after="100"/>
    </w:pPr>
  </w:style>
  <w:style w:type="paragraph" w:styleId="TOCHeading">
    <w:name w:val="TOC Heading"/>
    <w:basedOn w:val="Heading1"/>
    <w:next w:val="Normal"/>
    <w:uiPriority w:val="39"/>
    <w:unhideWhenUsed/>
    <w:qFormat/>
    <w:rsid w:val="00315000"/>
    <w:pPr>
      <w:outlineLvl w:val="9"/>
    </w:pPr>
    <w:rPr>
      <w:lang w:eastAsia="ja-JP"/>
    </w:rPr>
  </w:style>
  <w:style w:type="paragraph" w:styleId="TOC2">
    <w:name w:val="toc 2"/>
    <w:basedOn w:val="Normal"/>
    <w:next w:val="Normal"/>
    <w:autoRedefine/>
    <w:uiPriority w:val="39"/>
    <w:unhideWhenUsed/>
    <w:qFormat/>
    <w:rsid w:val="00315000"/>
    <w:pPr>
      <w:spacing w:after="100"/>
      <w:ind w:left="220"/>
    </w:pPr>
    <w:rPr>
      <w:rFonts w:eastAsiaTheme="minorEastAsia"/>
      <w:lang w:eastAsia="ja-JP"/>
    </w:rPr>
  </w:style>
  <w:style w:type="paragraph" w:styleId="TOC3">
    <w:name w:val="toc 3"/>
    <w:basedOn w:val="Normal"/>
    <w:next w:val="Normal"/>
    <w:autoRedefine/>
    <w:uiPriority w:val="39"/>
    <w:unhideWhenUsed/>
    <w:qFormat/>
    <w:rsid w:val="00315000"/>
    <w:pPr>
      <w:spacing w:after="100"/>
      <w:ind w:left="440"/>
    </w:pPr>
    <w:rPr>
      <w:rFonts w:eastAsiaTheme="minorEastAsia"/>
      <w:lang w:eastAsia="ja-JP"/>
    </w:rPr>
  </w:style>
  <w:style w:type="paragraph" w:styleId="TOC4">
    <w:name w:val="toc 4"/>
    <w:basedOn w:val="Normal"/>
    <w:next w:val="Normal"/>
    <w:autoRedefine/>
    <w:uiPriority w:val="39"/>
    <w:semiHidden/>
    <w:unhideWhenUsed/>
    <w:rsid w:val="00315000"/>
    <w:pPr>
      <w:spacing w:after="100"/>
      <w:ind w:left="660"/>
    </w:pPr>
  </w:style>
  <w:style w:type="paragraph" w:customStyle="1" w:styleId="Default">
    <w:name w:val="Default"/>
    <w:rsid w:val="00D4672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D46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17039"/>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517039"/>
    <w:rPr>
      <w:i/>
      <w:iCs/>
      <w:color w:val="808080" w:themeColor="text1" w:themeTint="7F"/>
    </w:rPr>
  </w:style>
  <w:style w:type="paragraph" w:styleId="ListParagraph">
    <w:name w:val="List Paragraph"/>
    <w:basedOn w:val="Normal"/>
    <w:uiPriority w:val="34"/>
    <w:qFormat/>
    <w:rsid w:val="00F13D1C"/>
    <w:pPr>
      <w:ind w:left="720"/>
      <w:contextualSpacing/>
    </w:pPr>
  </w:style>
  <w:style w:type="paragraph" w:customStyle="1" w:styleId="maintext">
    <w:name w:val="maintext"/>
    <w:basedOn w:val="Normal"/>
    <w:rsid w:val="004A7DDF"/>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A40A3E"/>
    <w:pPr>
      <w:spacing w:after="0" w:line="240" w:lineRule="auto"/>
      <w:ind w:right="2880"/>
    </w:pPr>
    <w:rPr>
      <w:rFonts w:ascii="Arial" w:eastAsia="Times New Roman" w:hAnsi="Arial" w:cs="Arial"/>
      <w:b/>
      <w:bCs/>
      <w:sz w:val="24"/>
      <w:szCs w:val="20"/>
      <w:u w:val="single"/>
    </w:rPr>
  </w:style>
  <w:style w:type="character" w:customStyle="1" w:styleId="BodyText2Char">
    <w:name w:val="Body Text 2 Char"/>
    <w:basedOn w:val="DefaultParagraphFont"/>
    <w:link w:val="BodyText2"/>
    <w:rsid w:val="00A40A3E"/>
    <w:rPr>
      <w:rFonts w:ascii="Arial" w:eastAsia="Times New Roman" w:hAnsi="Arial" w:cs="Arial"/>
      <w:b/>
      <w:bCs/>
      <w:sz w:val="24"/>
      <w:szCs w:val="20"/>
      <w:u w:val="single"/>
    </w:rPr>
  </w:style>
  <w:style w:type="paragraph" w:styleId="NoSpacing">
    <w:name w:val="No Spacing"/>
    <w:uiPriority w:val="1"/>
    <w:qFormat/>
    <w:rsid w:val="002505FB"/>
    <w:pPr>
      <w:spacing w:after="0" w:line="240" w:lineRule="auto"/>
    </w:pPr>
  </w:style>
  <w:style w:type="character" w:styleId="IntenseReference">
    <w:name w:val="Intense Reference"/>
    <w:basedOn w:val="DefaultParagraphFont"/>
    <w:uiPriority w:val="32"/>
    <w:qFormat/>
    <w:rsid w:val="002505FB"/>
    <w:rPr>
      <w:b/>
      <w:bCs/>
      <w:smallCaps/>
      <w:color w:val="4F81BD" w:themeColor="accent1"/>
      <w:spacing w:val="5"/>
    </w:rPr>
  </w:style>
  <w:style w:type="character" w:customStyle="1" w:styleId="UnresolvedMention">
    <w:name w:val="Unresolved Mention"/>
    <w:basedOn w:val="DefaultParagraphFont"/>
    <w:uiPriority w:val="99"/>
    <w:semiHidden/>
    <w:unhideWhenUsed/>
    <w:rsid w:val="00706A2B"/>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7C2"/>
  </w:style>
  <w:style w:type="paragraph" w:styleId="Heading1">
    <w:name w:val="heading 1"/>
    <w:basedOn w:val="Normal"/>
    <w:next w:val="Normal"/>
    <w:link w:val="Heading1Char"/>
    <w:uiPriority w:val="9"/>
    <w:qFormat/>
    <w:rsid w:val="003150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0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3A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A23"/>
  </w:style>
  <w:style w:type="paragraph" w:styleId="BalloonText">
    <w:name w:val="Balloon Text"/>
    <w:basedOn w:val="Normal"/>
    <w:link w:val="BalloonTextChar"/>
    <w:uiPriority w:val="99"/>
    <w:semiHidden/>
    <w:unhideWhenUsed/>
    <w:rsid w:val="004A3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A23"/>
    <w:rPr>
      <w:rFonts w:ascii="Tahoma" w:hAnsi="Tahoma" w:cs="Tahoma"/>
      <w:sz w:val="16"/>
      <w:szCs w:val="16"/>
    </w:rPr>
  </w:style>
  <w:style w:type="paragraph" w:styleId="Footer">
    <w:name w:val="footer"/>
    <w:basedOn w:val="Normal"/>
    <w:link w:val="FooterChar"/>
    <w:uiPriority w:val="99"/>
    <w:unhideWhenUsed/>
    <w:rsid w:val="004A3A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A23"/>
  </w:style>
  <w:style w:type="paragraph" w:customStyle="1" w:styleId="HRNHChapter">
    <w:name w:val="HRN H Chapter"/>
    <w:basedOn w:val="Normal"/>
    <w:link w:val="HRNHChapterChar"/>
    <w:autoRedefine/>
    <w:qFormat/>
    <w:rsid w:val="00BA7170"/>
    <w:pPr>
      <w:spacing w:after="0" w:line="240" w:lineRule="auto"/>
      <w:jc w:val="right"/>
    </w:pPr>
    <w:rPr>
      <w:rFonts w:ascii="Palatino Linotype" w:eastAsia="Calibri" w:hAnsi="Palatino Linotype" w:cs="Times New Roman"/>
      <w:b/>
      <w:bCs/>
      <w:color w:val="333333"/>
      <w:sz w:val="44"/>
      <w:szCs w:val="44"/>
    </w:rPr>
  </w:style>
  <w:style w:type="paragraph" w:customStyle="1" w:styleId="HRNH1">
    <w:name w:val="HRN H1"/>
    <w:basedOn w:val="Normal"/>
    <w:link w:val="HRNH1Char"/>
    <w:autoRedefine/>
    <w:qFormat/>
    <w:rsid w:val="00920FA8"/>
    <w:pPr>
      <w:pBdr>
        <w:bottom w:val="dotted" w:sz="4" w:space="1" w:color="007AB0"/>
      </w:pBdr>
      <w:spacing w:before="200" w:after="360" w:line="288" w:lineRule="auto"/>
      <w:outlineLvl w:val="0"/>
    </w:pPr>
    <w:rPr>
      <w:rFonts w:eastAsia="Calibri" w:cs="Times New Roman"/>
      <w:b/>
      <w:bCs/>
      <w:color w:val="007AB0"/>
      <w:sz w:val="28"/>
      <w:szCs w:val="20"/>
    </w:rPr>
  </w:style>
  <w:style w:type="character" w:customStyle="1" w:styleId="HRNH1Char">
    <w:name w:val="HRN H1 Char"/>
    <w:basedOn w:val="DefaultParagraphFont"/>
    <w:link w:val="HRNH1"/>
    <w:rsid w:val="00920FA8"/>
    <w:rPr>
      <w:rFonts w:eastAsia="Calibri" w:cs="Times New Roman"/>
      <w:b/>
      <w:bCs/>
      <w:color w:val="007AB0"/>
      <w:sz w:val="28"/>
      <w:szCs w:val="20"/>
    </w:rPr>
  </w:style>
  <w:style w:type="character" w:customStyle="1" w:styleId="HRNHChapterChar">
    <w:name w:val="HRN H Chapter Char"/>
    <w:basedOn w:val="DefaultParagraphFont"/>
    <w:link w:val="HRNHChapter"/>
    <w:rsid w:val="00BA7170"/>
    <w:rPr>
      <w:rFonts w:ascii="Palatino Linotype" w:eastAsia="Calibri" w:hAnsi="Palatino Linotype" w:cs="Times New Roman"/>
      <w:b/>
      <w:bCs/>
      <w:color w:val="333333"/>
      <w:sz w:val="44"/>
      <w:szCs w:val="44"/>
    </w:rPr>
  </w:style>
  <w:style w:type="paragraph" w:customStyle="1" w:styleId="HRNText">
    <w:name w:val="HRN Text"/>
    <w:basedOn w:val="Normal"/>
    <w:link w:val="HRNTextChar"/>
    <w:qFormat/>
    <w:rsid w:val="00C11C18"/>
    <w:pPr>
      <w:spacing w:before="120" w:after="120" w:line="240" w:lineRule="auto"/>
      <w:ind w:left="360" w:right="360"/>
    </w:pPr>
    <w:rPr>
      <w:rFonts w:ascii="Palatino Linotype" w:eastAsia="Times New Roman" w:hAnsi="Palatino Linotype" w:cs="Arial"/>
      <w:spacing w:val="4"/>
      <w:sz w:val="20"/>
      <w:szCs w:val="20"/>
    </w:rPr>
  </w:style>
  <w:style w:type="character" w:customStyle="1" w:styleId="HRNTextChar">
    <w:name w:val="HRN Text Char"/>
    <w:basedOn w:val="DefaultParagraphFont"/>
    <w:link w:val="HRNText"/>
    <w:rsid w:val="00C11C18"/>
    <w:rPr>
      <w:rFonts w:ascii="Palatino Linotype" w:eastAsia="Times New Roman" w:hAnsi="Palatino Linotype" w:cs="Arial"/>
      <w:spacing w:val="4"/>
      <w:sz w:val="20"/>
      <w:szCs w:val="20"/>
    </w:rPr>
  </w:style>
  <w:style w:type="paragraph" w:customStyle="1" w:styleId="HRNH2">
    <w:name w:val="HRN H2"/>
    <w:basedOn w:val="Normal"/>
    <w:link w:val="HRNH2Char"/>
    <w:autoRedefine/>
    <w:qFormat/>
    <w:rsid w:val="00045D4D"/>
    <w:pPr>
      <w:spacing w:before="240" w:after="120" w:line="240" w:lineRule="auto"/>
      <w:outlineLvl w:val="1"/>
    </w:pPr>
    <w:rPr>
      <w:rFonts w:ascii="Calibri" w:eastAsia="Calibri" w:hAnsi="Calibri" w:cs="Times New Roman"/>
      <w:b/>
      <w:bCs/>
      <w:color w:val="595959"/>
      <w:sz w:val="26"/>
      <w:szCs w:val="20"/>
    </w:rPr>
  </w:style>
  <w:style w:type="character" w:customStyle="1" w:styleId="HRNH2Char">
    <w:name w:val="HRN H2 Char"/>
    <w:basedOn w:val="DefaultParagraphFont"/>
    <w:link w:val="HRNH2"/>
    <w:rsid w:val="00045D4D"/>
    <w:rPr>
      <w:rFonts w:ascii="Calibri" w:eastAsia="Calibri" w:hAnsi="Calibri" w:cs="Times New Roman"/>
      <w:b/>
      <w:bCs/>
      <w:color w:val="595959"/>
      <w:sz w:val="26"/>
      <w:szCs w:val="20"/>
    </w:rPr>
  </w:style>
  <w:style w:type="character" w:styleId="Hyperlink">
    <w:name w:val="Hyperlink"/>
    <w:basedOn w:val="DefaultParagraphFont"/>
    <w:uiPriority w:val="99"/>
    <w:rsid w:val="004A3A23"/>
    <w:rPr>
      <w:color w:val="0000FF"/>
      <w:u w:val="single"/>
    </w:rPr>
  </w:style>
  <w:style w:type="paragraph" w:customStyle="1" w:styleId="HRNListbullet">
    <w:name w:val="HRN List (bullet)"/>
    <w:basedOn w:val="Normal"/>
    <w:link w:val="HRNListbulletChar"/>
    <w:rsid w:val="004A3A23"/>
    <w:pPr>
      <w:numPr>
        <w:numId w:val="1"/>
      </w:numPr>
      <w:autoSpaceDE w:val="0"/>
      <w:autoSpaceDN w:val="0"/>
      <w:adjustRightInd w:val="0"/>
      <w:spacing w:after="60" w:line="240" w:lineRule="auto"/>
      <w:ind w:left="720"/>
      <w:contextualSpacing/>
    </w:pPr>
    <w:rPr>
      <w:rFonts w:ascii="Palatino Linotype" w:eastAsia="Times New Roman" w:hAnsi="Palatino Linotype" w:cs="Times New Roman"/>
      <w:sz w:val="20"/>
      <w:szCs w:val="24"/>
    </w:rPr>
  </w:style>
  <w:style w:type="character" w:customStyle="1" w:styleId="HRNListbulletChar">
    <w:name w:val="HRN List (bullet) Char"/>
    <w:basedOn w:val="DefaultParagraphFont"/>
    <w:link w:val="HRNListbullet"/>
    <w:rsid w:val="004A3A23"/>
    <w:rPr>
      <w:rFonts w:ascii="Palatino Linotype" w:eastAsia="Times New Roman" w:hAnsi="Palatino Linotype" w:cs="Times New Roman"/>
      <w:sz w:val="20"/>
      <w:szCs w:val="24"/>
    </w:rPr>
  </w:style>
  <w:style w:type="paragraph" w:customStyle="1" w:styleId="HRNH3">
    <w:name w:val="HRN H3"/>
    <w:basedOn w:val="Normal"/>
    <w:link w:val="HRNH3Char"/>
    <w:autoRedefine/>
    <w:qFormat/>
    <w:rsid w:val="008D43AB"/>
    <w:pPr>
      <w:spacing w:before="120" w:after="120" w:line="240" w:lineRule="auto"/>
      <w:ind w:left="360"/>
      <w:outlineLvl w:val="2"/>
    </w:pPr>
    <w:rPr>
      <w:rFonts w:ascii="Calibri" w:eastAsia="Calibri" w:hAnsi="Calibri" w:cs="Times New Roman"/>
      <w:b/>
      <w:bCs/>
      <w:color w:val="595959"/>
      <w:sz w:val="24"/>
      <w:szCs w:val="20"/>
    </w:rPr>
  </w:style>
  <w:style w:type="character" w:customStyle="1" w:styleId="HRNH3Char">
    <w:name w:val="HRN H3 Char"/>
    <w:basedOn w:val="DefaultParagraphFont"/>
    <w:link w:val="HRNH3"/>
    <w:rsid w:val="008D43AB"/>
    <w:rPr>
      <w:rFonts w:ascii="Calibri" w:eastAsia="Calibri" w:hAnsi="Calibri" w:cs="Times New Roman"/>
      <w:b/>
      <w:bCs/>
      <w:color w:val="595959"/>
      <w:sz w:val="24"/>
      <w:szCs w:val="20"/>
    </w:rPr>
  </w:style>
  <w:style w:type="paragraph" w:customStyle="1" w:styleId="HRNWarningHeader">
    <w:name w:val="HRN Warning Header"/>
    <w:basedOn w:val="Normal"/>
    <w:link w:val="HRNWarningHeaderChar"/>
    <w:qFormat/>
    <w:rsid w:val="00800A58"/>
    <w:pPr>
      <w:pBdr>
        <w:left w:val="single" w:sz="48" w:space="4" w:color="B82837"/>
      </w:pBdr>
      <w:spacing w:before="240" w:after="0" w:line="240" w:lineRule="auto"/>
      <w:ind w:left="576"/>
    </w:pPr>
    <w:rPr>
      <w:rFonts w:ascii="Calibri" w:eastAsia="Calibri" w:hAnsi="Calibri" w:cs="Arial"/>
      <w:b/>
      <w:bCs/>
      <w:iCs/>
      <w:noProof/>
      <w:color w:val="595959"/>
      <w:sz w:val="20"/>
      <w:szCs w:val="20"/>
    </w:rPr>
  </w:style>
  <w:style w:type="paragraph" w:customStyle="1" w:styleId="HRNWarning">
    <w:name w:val="HRN Warning"/>
    <w:basedOn w:val="Normal"/>
    <w:link w:val="HRNWarningChar"/>
    <w:qFormat/>
    <w:rsid w:val="00800A58"/>
    <w:pPr>
      <w:pBdr>
        <w:left w:val="single" w:sz="48" w:space="4" w:color="B82837"/>
      </w:pBdr>
      <w:tabs>
        <w:tab w:val="left" w:pos="0"/>
      </w:tabs>
      <w:spacing w:before="60" w:after="240" w:line="240" w:lineRule="auto"/>
      <w:ind w:left="576" w:right="360"/>
      <w:contextualSpacing/>
    </w:pPr>
    <w:rPr>
      <w:rFonts w:ascii="Calibri" w:eastAsia="Calibri" w:hAnsi="Calibri" w:cs="Arial"/>
      <w:bCs/>
      <w:iCs/>
      <w:noProof/>
      <w:sz w:val="18"/>
      <w:szCs w:val="20"/>
    </w:rPr>
  </w:style>
  <w:style w:type="character" w:customStyle="1" w:styleId="HRNWarningHeaderChar">
    <w:name w:val="HRN Warning Header Char"/>
    <w:basedOn w:val="DefaultParagraphFont"/>
    <w:link w:val="HRNWarningHeader"/>
    <w:rsid w:val="00800A58"/>
    <w:rPr>
      <w:rFonts w:ascii="Calibri" w:eastAsia="Calibri" w:hAnsi="Calibri" w:cs="Arial"/>
      <w:b/>
      <w:bCs/>
      <w:iCs/>
      <w:noProof/>
      <w:color w:val="595959"/>
      <w:sz w:val="20"/>
      <w:szCs w:val="20"/>
    </w:rPr>
  </w:style>
  <w:style w:type="character" w:customStyle="1" w:styleId="HRNWarningChar">
    <w:name w:val="HRN Warning Char"/>
    <w:basedOn w:val="DefaultParagraphFont"/>
    <w:link w:val="HRNWarning"/>
    <w:rsid w:val="00800A58"/>
    <w:rPr>
      <w:rFonts w:ascii="Calibri" w:eastAsia="Calibri" w:hAnsi="Calibri" w:cs="Arial"/>
      <w:bCs/>
      <w:iCs/>
      <w:noProof/>
      <w:sz w:val="18"/>
      <w:szCs w:val="20"/>
    </w:rPr>
  </w:style>
  <w:style w:type="paragraph" w:customStyle="1" w:styleId="HRNNoteHeader">
    <w:name w:val="HRN Note Header"/>
    <w:basedOn w:val="Normal"/>
    <w:next w:val="HRNNote"/>
    <w:link w:val="HRNNoteHeaderChar"/>
    <w:qFormat/>
    <w:rsid w:val="0087726E"/>
    <w:pPr>
      <w:pBdr>
        <w:left w:val="single" w:sz="48" w:space="4" w:color="BFBFBF"/>
      </w:pBdr>
      <w:spacing w:before="240" w:after="0" w:line="240" w:lineRule="auto"/>
      <w:ind w:left="576"/>
    </w:pPr>
    <w:rPr>
      <w:rFonts w:ascii="Calibri" w:eastAsia="Calibri" w:hAnsi="Calibri" w:cs="Arial"/>
      <w:b/>
      <w:bCs/>
      <w:iCs/>
      <w:noProof/>
      <w:color w:val="595959"/>
      <w:sz w:val="20"/>
      <w:szCs w:val="20"/>
    </w:rPr>
  </w:style>
  <w:style w:type="paragraph" w:customStyle="1" w:styleId="HRNNote">
    <w:name w:val="HRN Note"/>
    <w:basedOn w:val="Normal"/>
    <w:link w:val="HRNNoteChar"/>
    <w:qFormat/>
    <w:rsid w:val="0087726E"/>
    <w:pPr>
      <w:pBdr>
        <w:left w:val="single" w:sz="48" w:space="4" w:color="BFBFBF"/>
      </w:pBdr>
      <w:tabs>
        <w:tab w:val="left" w:pos="0"/>
      </w:tabs>
      <w:spacing w:before="60" w:after="240" w:line="240" w:lineRule="auto"/>
      <w:ind w:left="576" w:right="360"/>
      <w:contextualSpacing/>
    </w:pPr>
    <w:rPr>
      <w:rFonts w:ascii="Calibri" w:eastAsia="Calibri" w:hAnsi="Calibri" w:cs="Arial"/>
      <w:bCs/>
      <w:iCs/>
      <w:noProof/>
      <w:sz w:val="18"/>
      <w:szCs w:val="20"/>
    </w:rPr>
  </w:style>
  <w:style w:type="character" w:customStyle="1" w:styleId="HRNNoteHeaderChar">
    <w:name w:val="HRN Note Header Char"/>
    <w:basedOn w:val="DefaultParagraphFont"/>
    <w:link w:val="HRNNoteHeader"/>
    <w:rsid w:val="0087726E"/>
    <w:rPr>
      <w:rFonts w:ascii="Calibri" w:eastAsia="Calibri" w:hAnsi="Calibri" w:cs="Arial"/>
      <w:b/>
      <w:bCs/>
      <w:iCs/>
      <w:noProof/>
      <w:color w:val="595959"/>
      <w:sz w:val="20"/>
      <w:szCs w:val="20"/>
    </w:rPr>
  </w:style>
  <w:style w:type="character" w:customStyle="1" w:styleId="HRNNoteChar">
    <w:name w:val="HRN Note Char"/>
    <w:basedOn w:val="DefaultParagraphFont"/>
    <w:link w:val="HRNNote"/>
    <w:rsid w:val="0087726E"/>
    <w:rPr>
      <w:rFonts w:ascii="Calibri" w:eastAsia="Calibri" w:hAnsi="Calibri" w:cs="Arial"/>
      <w:bCs/>
      <w:iCs/>
      <w:noProof/>
      <w:sz w:val="18"/>
      <w:szCs w:val="20"/>
    </w:rPr>
  </w:style>
  <w:style w:type="character" w:customStyle="1" w:styleId="Heading1Char">
    <w:name w:val="Heading 1 Char"/>
    <w:basedOn w:val="DefaultParagraphFont"/>
    <w:link w:val="Heading1"/>
    <w:uiPriority w:val="9"/>
    <w:rsid w:val="00315000"/>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8D43AB"/>
    <w:pPr>
      <w:tabs>
        <w:tab w:val="right" w:leader="dot" w:pos="9350"/>
      </w:tabs>
      <w:spacing w:after="100"/>
    </w:pPr>
  </w:style>
  <w:style w:type="paragraph" w:styleId="TOCHeading">
    <w:name w:val="TOC Heading"/>
    <w:basedOn w:val="Heading1"/>
    <w:next w:val="Normal"/>
    <w:uiPriority w:val="39"/>
    <w:unhideWhenUsed/>
    <w:qFormat/>
    <w:rsid w:val="00315000"/>
    <w:pPr>
      <w:outlineLvl w:val="9"/>
    </w:pPr>
    <w:rPr>
      <w:lang w:eastAsia="ja-JP"/>
    </w:rPr>
  </w:style>
  <w:style w:type="paragraph" w:styleId="TOC2">
    <w:name w:val="toc 2"/>
    <w:basedOn w:val="Normal"/>
    <w:next w:val="Normal"/>
    <w:autoRedefine/>
    <w:uiPriority w:val="39"/>
    <w:unhideWhenUsed/>
    <w:qFormat/>
    <w:rsid w:val="00315000"/>
    <w:pPr>
      <w:spacing w:after="100"/>
      <w:ind w:left="220"/>
    </w:pPr>
    <w:rPr>
      <w:rFonts w:eastAsiaTheme="minorEastAsia"/>
      <w:lang w:eastAsia="ja-JP"/>
    </w:rPr>
  </w:style>
  <w:style w:type="paragraph" w:styleId="TOC3">
    <w:name w:val="toc 3"/>
    <w:basedOn w:val="Normal"/>
    <w:next w:val="Normal"/>
    <w:autoRedefine/>
    <w:uiPriority w:val="39"/>
    <w:unhideWhenUsed/>
    <w:qFormat/>
    <w:rsid w:val="00315000"/>
    <w:pPr>
      <w:spacing w:after="100"/>
      <w:ind w:left="440"/>
    </w:pPr>
    <w:rPr>
      <w:rFonts w:eastAsiaTheme="minorEastAsia"/>
      <w:lang w:eastAsia="ja-JP"/>
    </w:rPr>
  </w:style>
  <w:style w:type="paragraph" w:styleId="TOC4">
    <w:name w:val="toc 4"/>
    <w:basedOn w:val="Normal"/>
    <w:next w:val="Normal"/>
    <w:autoRedefine/>
    <w:uiPriority w:val="39"/>
    <w:semiHidden/>
    <w:unhideWhenUsed/>
    <w:rsid w:val="00315000"/>
    <w:pPr>
      <w:spacing w:after="100"/>
      <w:ind w:left="660"/>
    </w:pPr>
  </w:style>
  <w:style w:type="paragraph" w:customStyle="1" w:styleId="Default">
    <w:name w:val="Default"/>
    <w:rsid w:val="00D4672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D46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17039"/>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517039"/>
    <w:rPr>
      <w:i/>
      <w:iCs/>
      <w:color w:val="808080" w:themeColor="text1" w:themeTint="7F"/>
    </w:rPr>
  </w:style>
  <w:style w:type="paragraph" w:styleId="ListParagraph">
    <w:name w:val="List Paragraph"/>
    <w:basedOn w:val="Normal"/>
    <w:uiPriority w:val="34"/>
    <w:qFormat/>
    <w:rsid w:val="00F13D1C"/>
    <w:pPr>
      <w:ind w:left="720"/>
      <w:contextualSpacing/>
    </w:pPr>
  </w:style>
  <w:style w:type="paragraph" w:customStyle="1" w:styleId="maintext">
    <w:name w:val="maintext"/>
    <w:basedOn w:val="Normal"/>
    <w:rsid w:val="004A7DDF"/>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A40A3E"/>
    <w:pPr>
      <w:spacing w:after="0" w:line="240" w:lineRule="auto"/>
      <w:ind w:right="2880"/>
    </w:pPr>
    <w:rPr>
      <w:rFonts w:ascii="Arial" w:eastAsia="Times New Roman" w:hAnsi="Arial" w:cs="Arial"/>
      <w:b/>
      <w:bCs/>
      <w:sz w:val="24"/>
      <w:szCs w:val="20"/>
      <w:u w:val="single"/>
    </w:rPr>
  </w:style>
  <w:style w:type="character" w:customStyle="1" w:styleId="BodyText2Char">
    <w:name w:val="Body Text 2 Char"/>
    <w:basedOn w:val="DefaultParagraphFont"/>
    <w:link w:val="BodyText2"/>
    <w:rsid w:val="00A40A3E"/>
    <w:rPr>
      <w:rFonts w:ascii="Arial" w:eastAsia="Times New Roman" w:hAnsi="Arial" w:cs="Arial"/>
      <w:b/>
      <w:bCs/>
      <w:sz w:val="24"/>
      <w:szCs w:val="20"/>
      <w:u w:val="single"/>
    </w:rPr>
  </w:style>
  <w:style w:type="paragraph" w:styleId="NoSpacing">
    <w:name w:val="No Spacing"/>
    <w:uiPriority w:val="1"/>
    <w:qFormat/>
    <w:rsid w:val="002505FB"/>
    <w:pPr>
      <w:spacing w:after="0" w:line="240" w:lineRule="auto"/>
    </w:pPr>
  </w:style>
  <w:style w:type="character" w:styleId="IntenseReference">
    <w:name w:val="Intense Reference"/>
    <w:basedOn w:val="DefaultParagraphFont"/>
    <w:uiPriority w:val="32"/>
    <w:qFormat/>
    <w:rsid w:val="002505FB"/>
    <w:rPr>
      <w:b/>
      <w:bCs/>
      <w:smallCaps/>
      <w:color w:val="4F81BD" w:themeColor="accent1"/>
      <w:spacing w:val="5"/>
    </w:rPr>
  </w:style>
  <w:style w:type="character" w:customStyle="1" w:styleId="UnresolvedMention">
    <w:name w:val="Unresolved Mention"/>
    <w:basedOn w:val="DefaultParagraphFont"/>
    <w:uiPriority w:val="99"/>
    <w:semiHidden/>
    <w:unhideWhenUsed/>
    <w:rsid w:val="00706A2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602572">
      <w:bodyDiv w:val="1"/>
      <w:marLeft w:val="0"/>
      <w:marRight w:val="0"/>
      <w:marTop w:val="0"/>
      <w:marBottom w:val="0"/>
      <w:divBdr>
        <w:top w:val="none" w:sz="0" w:space="0" w:color="auto"/>
        <w:left w:val="none" w:sz="0" w:space="0" w:color="auto"/>
        <w:bottom w:val="none" w:sz="0" w:space="0" w:color="auto"/>
        <w:right w:val="none" w:sz="0" w:space="0" w:color="auto"/>
      </w:divBdr>
    </w:div>
    <w:div w:id="1320384201">
      <w:bodyDiv w:val="1"/>
      <w:marLeft w:val="0"/>
      <w:marRight w:val="0"/>
      <w:marTop w:val="0"/>
      <w:marBottom w:val="0"/>
      <w:divBdr>
        <w:top w:val="none" w:sz="0" w:space="0" w:color="auto"/>
        <w:left w:val="none" w:sz="0" w:space="0" w:color="auto"/>
        <w:bottom w:val="none" w:sz="0" w:space="0" w:color="auto"/>
        <w:right w:val="none" w:sz="0" w:space="0" w:color="auto"/>
      </w:divBdr>
    </w:div>
    <w:div w:id="1504471766">
      <w:bodyDiv w:val="1"/>
      <w:marLeft w:val="0"/>
      <w:marRight w:val="0"/>
      <w:marTop w:val="0"/>
      <w:marBottom w:val="0"/>
      <w:divBdr>
        <w:top w:val="none" w:sz="0" w:space="0" w:color="auto"/>
        <w:left w:val="none" w:sz="0" w:space="0" w:color="auto"/>
        <w:bottom w:val="none" w:sz="0" w:space="0" w:color="auto"/>
        <w:right w:val="none" w:sz="0" w:space="0" w:color="auto"/>
      </w:divBdr>
    </w:div>
    <w:div w:id="1876430713">
      <w:bodyDiv w:val="1"/>
      <w:marLeft w:val="0"/>
      <w:marRight w:val="0"/>
      <w:marTop w:val="0"/>
      <w:marBottom w:val="0"/>
      <w:divBdr>
        <w:top w:val="none" w:sz="0" w:space="0" w:color="auto"/>
        <w:left w:val="none" w:sz="0" w:space="0" w:color="auto"/>
        <w:bottom w:val="none" w:sz="0" w:space="0" w:color="auto"/>
        <w:right w:val="none" w:sz="0" w:space="0" w:color="auto"/>
      </w:divBdr>
    </w:div>
    <w:div w:id="1973905752">
      <w:bodyDiv w:val="1"/>
      <w:marLeft w:val="0"/>
      <w:marRight w:val="0"/>
      <w:marTop w:val="0"/>
      <w:marBottom w:val="0"/>
      <w:divBdr>
        <w:top w:val="none" w:sz="0" w:space="0" w:color="auto"/>
        <w:left w:val="none" w:sz="0" w:space="0" w:color="auto"/>
        <w:bottom w:val="none" w:sz="0" w:space="0" w:color="auto"/>
        <w:right w:val="none" w:sz="0" w:space="0" w:color="auto"/>
      </w:divBdr>
      <w:divsChild>
        <w:div w:id="1419474625">
          <w:marLeft w:val="1166"/>
          <w:marRight w:val="0"/>
          <w:marTop w:val="0"/>
          <w:marBottom w:val="0"/>
          <w:divBdr>
            <w:top w:val="none" w:sz="0" w:space="0" w:color="auto"/>
            <w:left w:val="none" w:sz="0" w:space="0" w:color="auto"/>
            <w:bottom w:val="none" w:sz="0" w:space="0" w:color="auto"/>
            <w:right w:val="none" w:sz="0" w:space="0" w:color="auto"/>
          </w:divBdr>
        </w:div>
        <w:div w:id="188299735">
          <w:marLeft w:val="1166"/>
          <w:marRight w:val="0"/>
          <w:marTop w:val="0"/>
          <w:marBottom w:val="0"/>
          <w:divBdr>
            <w:top w:val="none" w:sz="0" w:space="0" w:color="auto"/>
            <w:left w:val="none" w:sz="0" w:space="0" w:color="auto"/>
            <w:bottom w:val="none" w:sz="0" w:space="0" w:color="auto"/>
            <w:right w:val="none" w:sz="0" w:space="0" w:color="auto"/>
          </w:divBdr>
        </w:div>
        <w:div w:id="1148012201">
          <w:marLeft w:val="1166"/>
          <w:marRight w:val="0"/>
          <w:marTop w:val="0"/>
          <w:marBottom w:val="0"/>
          <w:divBdr>
            <w:top w:val="none" w:sz="0" w:space="0" w:color="auto"/>
            <w:left w:val="none" w:sz="0" w:space="0" w:color="auto"/>
            <w:bottom w:val="none" w:sz="0" w:space="0" w:color="auto"/>
            <w:right w:val="none" w:sz="0" w:space="0" w:color="auto"/>
          </w:divBdr>
        </w:div>
        <w:div w:id="455294316">
          <w:marLeft w:val="1166"/>
          <w:marRight w:val="0"/>
          <w:marTop w:val="0"/>
          <w:marBottom w:val="0"/>
          <w:divBdr>
            <w:top w:val="none" w:sz="0" w:space="0" w:color="auto"/>
            <w:left w:val="none" w:sz="0" w:space="0" w:color="auto"/>
            <w:bottom w:val="none" w:sz="0" w:space="0" w:color="auto"/>
            <w:right w:val="none" w:sz="0" w:space="0" w:color="auto"/>
          </w:divBdr>
        </w:div>
        <w:div w:id="1449423567">
          <w:marLeft w:val="1166"/>
          <w:marRight w:val="0"/>
          <w:marTop w:val="0"/>
          <w:marBottom w:val="0"/>
          <w:divBdr>
            <w:top w:val="none" w:sz="0" w:space="0" w:color="auto"/>
            <w:left w:val="none" w:sz="0" w:space="0" w:color="auto"/>
            <w:bottom w:val="none" w:sz="0" w:space="0" w:color="auto"/>
            <w:right w:val="none" w:sz="0" w:space="0" w:color="auto"/>
          </w:divBdr>
        </w:div>
        <w:div w:id="1439642884">
          <w:marLeft w:val="1166"/>
          <w:marRight w:val="0"/>
          <w:marTop w:val="0"/>
          <w:marBottom w:val="0"/>
          <w:divBdr>
            <w:top w:val="none" w:sz="0" w:space="0" w:color="auto"/>
            <w:left w:val="none" w:sz="0" w:space="0" w:color="auto"/>
            <w:bottom w:val="none" w:sz="0" w:space="0" w:color="auto"/>
            <w:right w:val="none" w:sz="0" w:space="0" w:color="auto"/>
          </w:divBdr>
        </w:div>
      </w:divsChild>
    </w:div>
    <w:div w:id="1997297699">
      <w:bodyDiv w:val="1"/>
      <w:marLeft w:val="0"/>
      <w:marRight w:val="0"/>
      <w:marTop w:val="0"/>
      <w:marBottom w:val="0"/>
      <w:divBdr>
        <w:top w:val="none" w:sz="0" w:space="0" w:color="auto"/>
        <w:left w:val="none" w:sz="0" w:space="0" w:color="auto"/>
        <w:bottom w:val="none" w:sz="0" w:space="0" w:color="auto"/>
        <w:right w:val="none" w:sz="0" w:space="0" w:color="auto"/>
      </w:divBdr>
    </w:div>
    <w:div w:id="202705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ntTable" Target="fontTable.xml"/><Relationship Id="rId4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731A28-6BFA-4306-91BA-F5232252C91C}"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n-US"/>
        </a:p>
      </dgm:t>
    </dgm:pt>
    <dgm:pt modelId="{5BEF97F1-35CB-4A7B-8CF6-807123339EE5}">
      <dgm:prSet phldrT="[Text]"/>
      <dgm:spPr/>
      <dgm:t>
        <a:bodyPr/>
        <a:lstStyle/>
        <a:p>
          <a:r>
            <a:rPr lang="en-US" dirty="0"/>
            <a:t>Prepare Appraisal</a:t>
          </a:r>
        </a:p>
      </dgm:t>
    </dgm:pt>
    <dgm:pt modelId="{248BE39F-0D8E-4931-AEEB-F3D4A1E4D952}" type="parTrans" cxnId="{6BD256ED-441E-4A29-8390-483D0DFDDEF6}">
      <dgm:prSet/>
      <dgm:spPr/>
      <dgm:t>
        <a:bodyPr/>
        <a:lstStyle/>
        <a:p>
          <a:endParaRPr lang="en-US"/>
        </a:p>
      </dgm:t>
    </dgm:pt>
    <dgm:pt modelId="{12AB4E1B-E9B5-4E82-9929-9E1CBCA4DFBE}" type="sibTrans" cxnId="{6BD256ED-441E-4A29-8390-483D0DFDDEF6}">
      <dgm:prSet/>
      <dgm:spPr/>
      <dgm:t>
        <a:bodyPr/>
        <a:lstStyle/>
        <a:p>
          <a:endParaRPr lang="en-US"/>
        </a:p>
      </dgm:t>
    </dgm:pt>
    <dgm:pt modelId="{71755FB0-1EA3-4711-82D8-3FA84536A5AF}">
      <dgm:prSet phldrT="[Text]"/>
      <dgm:spPr/>
      <dgm:t>
        <a:bodyPr/>
        <a:lstStyle/>
        <a:p>
          <a:r>
            <a:rPr lang="en-US" dirty="0"/>
            <a:t>Evaluate Competencies</a:t>
          </a:r>
        </a:p>
      </dgm:t>
    </dgm:pt>
    <dgm:pt modelId="{7808D0F3-06DC-48C3-A018-33FCBBE3B5DE}" type="parTrans" cxnId="{B200B996-B268-493C-B89F-0402D613D1DA}">
      <dgm:prSet/>
      <dgm:spPr/>
      <dgm:t>
        <a:bodyPr/>
        <a:lstStyle/>
        <a:p>
          <a:endParaRPr lang="en-US"/>
        </a:p>
      </dgm:t>
    </dgm:pt>
    <dgm:pt modelId="{787F0110-B445-46DE-81D0-1764E2981CD8}" type="sibTrans" cxnId="{B200B996-B268-493C-B89F-0402D613D1DA}">
      <dgm:prSet/>
      <dgm:spPr/>
      <dgm:t>
        <a:bodyPr/>
        <a:lstStyle/>
        <a:p>
          <a:endParaRPr lang="en-US"/>
        </a:p>
      </dgm:t>
    </dgm:pt>
    <dgm:pt modelId="{72DB88B2-74B3-417E-A329-A1CFAAD09B5B}">
      <dgm:prSet phldrT="[Text]"/>
      <dgm:spPr/>
      <dgm:t>
        <a:bodyPr/>
        <a:lstStyle/>
        <a:p>
          <a:r>
            <a:rPr lang="en-US" dirty="0"/>
            <a:t>Evaluate Objectives</a:t>
          </a:r>
        </a:p>
      </dgm:t>
    </dgm:pt>
    <dgm:pt modelId="{E6452D61-C2A3-476A-8BF1-5ECEB72605DE}" type="parTrans" cxnId="{6156BD5F-A9D1-4A4F-AD5E-B9B95FD2097D}">
      <dgm:prSet/>
      <dgm:spPr/>
      <dgm:t>
        <a:bodyPr/>
        <a:lstStyle/>
        <a:p>
          <a:endParaRPr lang="en-US"/>
        </a:p>
      </dgm:t>
    </dgm:pt>
    <dgm:pt modelId="{8A5C61F6-0EC3-471D-A47A-473F5E9C6991}" type="sibTrans" cxnId="{6156BD5F-A9D1-4A4F-AD5E-B9B95FD2097D}">
      <dgm:prSet/>
      <dgm:spPr/>
      <dgm:t>
        <a:bodyPr/>
        <a:lstStyle/>
        <a:p>
          <a:endParaRPr lang="en-US"/>
        </a:p>
      </dgm:t>
    </dgm:pt>
    <dgm:pt modelId="{2D2A57D6-0342-4DD1-A780-4CEF1D811CC7}">
      <dgm:prSet phldrT="[Text]"/>
      <dgm:spPr/>
      <dgm:t>
        <a:bodyPr/>
        <a:lstStyle/>
        <a:p>
          <a:r>
            <a:rPr lang="en-US" dirty="0"/>
            <a:t>Finalize Appraisal</a:t>
          </a:r>
        </a:p>
      </dgm:t>
    </dgm:pt>
    <dgm:pt modelId="{C2F247F4-CAF6-4AEB-95B6-EB8C3167893B}" type="parTrans" cxnId="{75033D8C-FEEC-4A75-99E5-99B6338893B3}">
      <dgm:prSet/>
      <dgm:spPr/>
      <dgm:t>
        <a:bodyPr/>
        <a:lstStyle/>
        <a:p>
          <a:endParaRPr lang="en-US"/>
        </a:p>
      </dgm:t>
    </dgm:pt>
    <dgm:pt modelId="{E669284D-C1A5-4C76-9986-4E724766DA24}" type="sibTrans" cxnId="{75033D8C-FEEC-4A75-99E5-99B6338893B3}">
      <dgm:prSet/>
      <dgm:spPr/>
      <dgm:t>
        <a:bodyPr/>
        <a:lstStyle/>
        <a:p>
          <a:endParaRPr lang="en-US"/>
        </a:p>
      </dgm:t>
    </dgm:pt>
    <dgm:pt modelId="{0F4BE076-2C16-4557-8AE7-2218CEA7A6FA}">
      <dgm:prSet phldrT="[Text]"/>
      <dgm:spPr/>
      <dgm:t>
        <a:bodyPr/>
        <a:lstStyle/>
        <a:p>
          <a:r>
            <a:rPr lang="en-US" dirty="0"/>
            <a:t>Performance Discussion</a:t>
          </a:r>
        </a:p>
      </dgm:t>
    </dgm:pt>
    <dgm:pt modelId="{867438B2-7435-4D55-91EE-F2D5684121EE}" type="parTrans" cxnId="{F517B4C4-F7F5-4A03-B1DE-8B5A4089DF16}">
      <dgm:prSet/>
      <dgm:spPr/>
      <dgm:t>
        <a:bodyPr/>
        <a:lstStyle/>
        <a:p>
          <a:endParaRPr lang="en-US"/>
        </a:p>
      </dgm:t>
    </dgm:pt>
    <dgm:pt modelId="{B7A2634C-D124-4B7F-A956-FF8F468AF3E9}" type="sibTrans" cxnId="{F517B4C4-F7F5-4A03-B1DE-8B5A4089DF16}">
      <dgm:prSet/>
      <dgm:spPr/>
      <dgm:t>
        <a:bodyPr/>
        <a:lstStyle/>
        <a:p>
          <a:endParaRPr lang="en-US"/>
        </a:p>
      </dgm:t>
    </dgm:pt>
    <dgm:pt modelId="{324402AB-A99D-44E0-8AB9-E7555C96A051}">
      <dgm:prSet phldrT="[Text]"/>
      <dgm:spPr/>
      <dgm:t>
        <a:bodyPr/>
        <a:lstStyle/>
        <a:p>
          <a:r>
            <a:rPr lang="en-US" dirty="0"/>
            <a:t>Complete Appraisal</a:t>
          </a:r>
        </a:p>
      </dgm:t>
    </dgm:pt>
    <dgm:pt modelId="{CDE18019-5EBD-44C9-8A52-0ED21AC02A47}" type="parTrans" cxnId="{2E478275-A06C-4369-A740-EAE0EBBDB3A4}">
      <dgm:prSet/>
      <dgm:spPr/>
      <dgm:t>
        <a:bodyPr/>
        <a:lstStyle/>
        <a:p>
          <a:endParaRPr lang="en-US"/>
        </a:p>
      </dgm:t>
    </dgm:pt>
    <dgm:pt modelId="{8757BE1A-DC72-4CC5-96F1-37629426874A}" type="sibTrans" cxnId="{2E478275-A06C-4369-A740-EAE0EBBDB3A4}">
      <dgm:prSet/>
      <dgm:spPr/>
      <dgm:t>
        <a:bodyPr/>
        <a:lstStyle/>
        <a:p>
          <a:endParaRPr lang="en-US"/>
        </a:p>
      </dgm:t>
    </dgm:pt>
    <dgm:pt modelId="{CBACC2AD-A89B-47C9-8E59-B2B5CBF8F080}">
      <dgm:prSet phldrT="[Text]"/>
      <dgm:spPr/>
      <dgm:t>
        <a:bodyPr/>
        <a:lstStyle/>
        <a:p>
          <a:r>
            <a:rPr lang="en-US" dirty="0"/>
            <a:t>Summary Comments</a:t>
          </a:r>
        </a:p>
      </dgm:t>
    </dgm:pt>
    <dgm:pt modelId="{60724FDE-6382-4699-A5D6-41D573241B5A}" type="parTrans" cxnId="{229B6DA2-BF68-4811-9513-72608963FF84}">
      <dgm:prSet/>
      <dgm:spPr/>
      <dgm:t>
        <a:bodyPr/>
        <a:lstStyle/>
        <a:p>
          <a:endParaRPr lang="en-US"/>
        </a:p>
      </dgm:t>
    </dgm:pt>
    <dgm:pt modelId="{2109B614-5CF8-4060-A029-0D33205856B6}" type="sibTrans" cxnId="{229B6DA2-BF68-4811-9513-72608963FF84}">
      <dgm:prSet/>
      <dgm:spPr/>
      <dgm:t>
        <a:bodyPr/>
        <a:lstStyle/>
        <a:p>
          <a:endParaRPr lang="en-US"/>
        </a:p>
      </dgm:t>
    </dgm:pt>
    <dgm:pt modelId="{FB64C14E-5AD5-45F8-A83A-04D7E712A7EF}">
      <dgm:prSet phldrT="[Text]"/>
      <dgm:spPr/>
      <dgm:t>
        <a:bodyPr/>
        <a:lstStyle/>
        <a:p>
          <a:r>
            <a:rPr lang="en-US" dirty="0"/>
            <a:t>Mark Ready</a:t>
          </a:r>
        </a:p>
      </dgm:t>
    </dgm:pt>
    <dgm:pt modelId="{B0951DF0-BD2D-44D3-95FA-75DFEA12AA2C}" type="parTrans" cxnId="{851D48D7-90F0-4E1D-A819-97F38E95296B}">
      <dgm:prSet/>
      <dgm:spPr/>
      <dgm:t>
        <a:bodyPr/>
        <a:lstStyle/>
        <a:p>
          <a:endParaRPr lang="en-US"/>
        </a:p>
      </dgm:t>
    </dgm:pt>
    <dgm:pt modelId="{804D528C-8D33-4BCC-BB7B-7972A28E3A8D}" type="sibTrans" cxnId="{851D48D7-90F0-4E1D-A819-97F38E95296B}">
      <dgm:prSet/>
      <dgm:spPr/>
      <dgm:t>
        <a:bodyPr/>
        <a:lstStyle/>
        <a:p>
          <a:endParaRPr lang="en-US"/>
        </a:p>
      </dgm:t>
    </dgm:pt>
    <dgm:pt modelId="{1AE7310A-34C1-4530-AAC4-0FE3DEB543CE}">
      <dgm:prSet phldrT="[Text]"/>
      <dgm:spPr/>
      <dgm:t>
        <a:bodyPr/>
        <a:lstStyle/>
        <a:p>
          <a:r>
            <a:rPr lang="en-US" dirty="0"/>
            <a:t>E-Sign</a:t>
          </a:r>
        </a:p>
      </dgm:t>
    </dgm:pt>
    <dgm:pt modelId="{545251BE-F685-427F-9310-8CD259F28878}" type="parTrans" cxnId="{181F409F-6FE3-4699-A0C4-4E8BCCB2D6F2}">
      <dgm:prSet/>
      <dgm:spPr/>
      <dgm:t>
        <a:bodyPr/>
        <a:lstStyle/>
        <a:p>
          <a:endParaRPr lang="en-US"/>
        </a:p>
      </dgm:t>
    </dgm:pt>
    <dgm:pt modelId="{3E538B40-46D4-465F-998D-95A3ABD4341F}" type="sibTrans" cxnId="{181F409F-6FE3-4699-A0C4-4E8BCCB2D6F2}">
      <dgm:prSet/>
      <dgm:spPr/>
      <dgm:t>
        <a:bodyPr/>
        <a:lstStyle/>
        <a:p>
          <a:endParaRPr lang="en-US"/>
        </a:p>
      </dgm:t>
    </dgm:pt>
    <dgm:pt modelId="{C58FE507-5827-4D3B-AE17-713180995BEA}">
      <dgm:prSet phldrT="[Text]"/>
      <dgm:spPr/>
      <dgm:t>
        <a:bodyPr/>
        <a:lstStyle/>
        <a:p>
          <a:r>
            <a:rPr lang="en-US" dirty="0"/>
            <a:t>Add Future Objectives</a:t>
          </a:r>
        </a:p>
      </dgm:t>
    </dgm:pt>
    <dgm:pt modelId="{75637163-02EE-463E-A16D-50E8CE42D82A}" type="parTrans" cxnId="{E55FEA86-6223-4FE1-806E-E5EF8395FAC2}">
      <dgm:prSet/>
      <dgm:spPr/>
      <dgm:t>
        <a:bodyPr/>
        <a:lstStyle/>
        <a:p>
          <a:endParaRPr lang="en-US"/>
        </a:p>
      </dgm:t>
    </dgm:pt>
    <dgm:pt modelId="{FC44E41A-F4A5-4317-B605-FF20DB277D23}" type="sibTrans" cxnId="{E55FEA86-6223-4FE1-806E-E5EF8395FAC2}">
      <dgm:prSet/>
      <dgm:spPr/>
      <dgm:t>
        <a:bodyPr/>
        <a:lstStyle/>
        <a:p>
          <a:endParaRPr lang="en-US"/>
        </a:p>
      </dgm:t>
    </dgm:pt>
    <dgm:pt modelId="{ADB0E019-9025-44DB-8199-A5095F9355C0}" type="pres">
      <dgm:prSet presAssocID="{D4731A28-6BFA-4306-91BA-F5232252C91C}" presName="Name0" presStyleCnt="0">
        <dgm:presLayoutVars>
          <dgm:chPref val="3"/>
          <dgm:dir/>
          <dgm:animLvl val="lvl"/>
          <dgm:resizeHandles/>
        </dgm:presLayoutVars>
      </dgm:prSet>
      <dgm:spPr/>
      <dgm:t>
        <a:bodyPr/>
        <a:lstStyle/>
        <a:p>
          <a:endParaRPr lang="en-US"/>
        </a:p>
      </dgm:t>
    </dgm:pt>
    <dgm:pt modelId="{CB1BD3FD-FE88-4EAF-8D9C-FD9BD6B66C67}" type="pres">
      <dgm:prSet presAssocID="{5BEF97F1-35CB-4A7B-8CF6-807123339EE5}" presName="horFlow" presStyleCnt="0"/>
      <dgm:spPr/>
    </dgm:pt>
    <dgm:pt modelId="{D8AC1684-DD32-4519-AE57-B32F6139517B}" type="pres">
      <dgm:prSet presAssocID="{5BEF97F1-35CB-4A7B-8CF6-807123339EE5}" presName="bigChev" presStyleLbl="node1" presStyleIdx="0" presStyleCnt="2"/>
      <dgm:spPr/>
      <dgm:t>
        <a:bodyPr/>
        <a:lstStyle/>
        <a:p>
          <a:endParaRPr lang="en-US"/>
        </a:p>
      </dgm:t>
    </dgm:pt>
    <dgm:pt modelId="{4294AD72-050C-47A6-9328-79BD57ACDB60}" type="pres">
      <dgm:prSet presAssocID="{7808D0F3-06DC-48C3-A018-33FCBBE3B5DE}" presName="parTrans" presStyleCnt="0"/>
      <dgm:spPr/>
    </dgm:pt>
    <dgm:pt modelId="{1C93AB37-52F9-47E1-B262-5F4FB5DCF411}" type="pres">
      <dgm:prSet presAssocID="{71755FB0-1EA3-4711-82D8-3FA84536A5AF}" presName="node" presStyleLbl="alignAccFollowNode1" presStyleIdx="0" presStyleCnt="8">
        <dgm:presLayoutVars>
          <dgm:bulletEnabled val="1"/>
        </dgm:presLayoutVars>
      </dgm:prSet>
      <dgm:spPr/>
      <dgm:t>
        <a:bodyPr/>
        <a:lstStyle/>
        <a:p>
          <a:endParaRPr lang="en-US"/>
        </a:p>
      </dgm:t>
    </dgm:pt>
    <dgm:pt modelId="{617DAD2C-3646-40DA-8A75-681B2B311F3B}" type="pres">
      <dgm:prSet presAssocID="{787F0110-B445-46DE-81D0-1764E2981CD8}" presName="sibTrans" presStyleCnt="0"/>
      <dgm:spPr/>
    </dgm:pt>
    <dgm:pt modelId="{3DA7F785-5115-4DCE-88C1-899276027F8B}" type="pres">
      <dgm:prSet presAssocID="{72DB88B2-74B3-417E-A329-A1CFAAD09B5B}" presName="node" presStyleLbl="alignAccFollowNode1" presStyleIdx="1" presStyleCnt="8">
        <dgm:presLayoutVars>
          <dgm:bulletEnabled val="1"/>
        </dgm:presLayoutVars>
      </dgm:prSet>
      <dgm:spPr/>
      <dgm:t>
        <a:bodyPr/>
        <a:lstStyle/>
        <a:p>
          <a:endParaRPr lang="en-US"/>
        </a:p>
      </dgm:t>
    </dgm:pt>
    <dgm:pt modelId="{C540AF15-0777-492A-AC7B-5320AE7DC5F6}" type="pres">
      <dgm:prSet presAssocID="{8A5C61F6-0EC3-471D-A47A-473F5E9C6991}" presName="sibTrans" presStyleCnt="0"/>
      <dgm:spPr/>
    </dgm:pt>
    <dgm:pt modelId="{B55DF36E-E03E-41CB-A6F2-83FFEDD76A24}" type="pres">
      <dgm:prSet presAssocID="{C58FE507-5827-4D3B-AE17-713180995BEA}" presName="node" presStyleLbl="alignAccFollowNode1" presStyleIdx="2" presStyleCnt="8">
        <dgm:presLayoutVars>
          <dgm:bulletEnabled val="1"/>
        </dgm:presLayoutVars>
      </dgm:prSet>
      <dgm:spPr/>
      <dgm:t>
        <a:bodyPr/>
        <a:lstStyle/>
        <a:p>
          <a:endParaRPr lang="en-US"/>
        </a:p>
      </dgm:t>
    </dgm:pt>
    <dgm:pt modelId="{CA000226-4534-43F8-A76D-2A91292007CF}" type="pres">
      <dgm:prSet presAssocID="{FC44E41A-F4A5-4317-B605-FF20DB277D23}" presName="sibTrans" presStyleCnt="0"/>
      <dgm:spPr/>
    </dgm:pt>
    <dgm:pt modelId="{515BDA59-8D8D-4614-9AB2-FB8D7F670E44}" type="pres">
      <dgm:prSet presAssocID="{CBACC2AD-A89B-47C9-8E59-B2B5CBF8F080}" presName="node" presStyleLbl="alignAccFollowNode1" presStyleIdx="3" presStyleCnt="8">
        <dgm:presLayoutVars>
          <dgm:bulletEnabled val="1"/>
        </dgm:presLayoutVars>
      </dgm:prSet>
      <dgm:spPr/>
      <dgm:t>
        <a:bodyPr/>
        <a:lstStyle/>
        <a:p>
          <a:endParaRPr lang="en-US"/>
        </a:p>
      </dgm:t>
    </dgm:pt>
    <dgm:pt modelId="{D98EBF95-D51D-4388-A2D6-5C972A596B6E}" type="pres">
      <dgm:prSet presAssocID="{2109B614-5CF8-4060-A029-0D33205856B6}" presName="sibTrans" presStyleCnt="0"/>
      <dgm:spPr/>
    </dgm:pt>
    <dgm:pt modelId="{A308CAAA-A547-4C75-87CB-05BF3C602CFC}" type="pres">
      <dgm:prSet presAssocID="{FB64C14E-5AD5-45F8-A83A-04D7E712A7EF}" presName="node" presStyleLbl="alignAccFollowNode1" presStyleIdx="4" presStyleCnt="8">
        <dgm:presLayoutVars>
          <dgm:bulletEnabled val="1"/>
        </dgm:presLayoutVars>
      </dgm:prSet>
      <dgm:spPr/>
      <dgm:t>
        <a:bodyPr/>
        <a:lstStyle/>
        <a:p>
          <a:endParaRPr lang="en-US"/>
        </a:p>
      </dgm:t>
    </dgm:pt>
    <dgm:pt modelId="{02712DCF-45CF-44BA-8D70-A83950E8644F}" type="pres">
      <dgm:prSet presAssocID="{5BEF97F1-35CB-4A7B-8CF6-807123339EE5}" presName="vSp" presStyleCnt="0"/>
      <dgm:spPr/>
    </dgm:pt>
    <dgm:pt modelId="{5A8FF22D-60AA-4F16-9129-A0B614BFE582}" type="pres">
      <dgm:prSet presAssocID="{2D2A57D6-0342-4DD1-A780-4CEF1D811CC7}" presName="horFlow" presStyleCnt="0"/>
      <dgm:spPr/>
    </dgm:pt>
    <dgm:pt modelId="{1F5DB5AD-7D02-46E8-8EF0-815A480A8180}" type="pres">
      <dgm:prSet presAssocID="{2D2A57D6-0342-4DD1-A780-4CEF1D811CC7}" presName="bigChev" presStyleLbl="node1" presStyleIdx="1" presStyleCnt="2"/>
      <dgm:spPr/>
      <dgm:t>
        <a:bodyPr/>
        <a:lstStyle/>
        <a:p>
          <a:endParaRPr lang="en-US"/>
        </a:p>
      </dgm:t>
    </dgm:pt>
    <dgm:pt modelId="{547221CD-3E82-4604-8F1D-E9D97B47892A}" type="pres">
      <dgm:prSet presAssocID="{867438B2-7435-4D55-91EE-F2D5684121EE}" presName="parTrans" presStyleCnt="0"/>
      <dgm:spPr/>
    </dgm:pt>
    <dgm:pt modelId="{AD6B6D2F-2189-4F41-9F10-39DB3114CBFF}" type="pres">
      <dgm:prSet presAssocID="{0F4BE076-2C16-4557-8AE7-2218CEA7A6FA}" presName="node" presStyleLbl="alignAccFollowNode1" presStyleIdx="5" presStyleCnt="8">
        <dgm:presLayoutVars>
          <dgm:bulletEnabled val="1"/>
        </dgm:presLayoutVars>
      </dgm:prSet>
      <dgm:spPr/>
      <dgm:t>
        <a:bodyPr/>
        <a:lstStyle/>
        <a:p>
          <a:endParaRPr lang="en-US"/>
        </a:p>
      </dgm:t>
    </dgm:pt>
    <dgm:pt modelId="{6BB4B9B9-FDBD-4101-8E82-06EB06672DE0}" type="pres">
      <dgm:prSet presAssocID="{B7A2634C-D124-4B7F-A956-FF8F468AF3E9}" presName="sibTrans" presStyleCnt="0"/>
      <dgm:spPr/>
    </dgm:pt>
    <dgm:pt modelId="{71A7E469-62A4-4FE4-A37E-09D94EFDC480}" type="pres">
      <dgm:prSet presAssocID="{324402AB-A99D-44E0-8AB9-E7555C96A051}" presName="node" presStyleLbl="alignAccFollowNode1" presStyleIdx="6" presStyleCnt="8">
        <dgm:presLayoutVars>
          <dgm:bulletEnabled val="1"/>
        </dgm:presLayoutVars>
      </dgm:prSet>
      <dgm:spPr/>
      <dgm:t>
        <a:bodyPr/>
        <a:lstStyle/>
        <a:p>
          <a:endParaRPr lang="en-US"/>
        </a:p>
      </dgm:t>
    </dgm:pt>
    <dgm:pt modelId="{8EC53553-BBCB-46F7-A357-2FFDC43768AE}" type="pres">
      <dgm:prSet presAssocID="{8757BE1A-DC72-4CC5-96F1-37629426874A}" presName="sibTrans" presStyleCnt="0"/>
      <dgm:spPr/>
    </dgm:pt>
    <dgm:pt modelId="{3DE3A912-50EA-4B3D-83E1-3A12738BFDF5}" type="pres">
      <dgm:prSet presAssocID="{1AE7310A-34C1-4530-AAC4-0FE3DEB543CE}" presName="node" presStyleLbl="alignAccFollowNode1" presStyleIdx="7" presStyleCnt="8">
        <dgm:presLayoutVars>
          <dgm:bulletEnabled val="1"/>
        </dgm:presLayoutVars>
      </dgm:prSet>
      <dgm:spPr/>
      <dgm:t>
        <a:bodyPr/>
        <a:lstStyle/>
        <a:p>
          <a:endParaRPr lang="en-US"/>
        </a:p>
      </dgm:t>
    </dgm:pt>
  </dgm:ptLst>
  <dgm:cxnLst>
    <dgm:cxn modelId="{4C502062-8A18-472E-B230-79DA722B3EE5}" type="presOf" srcId="{71755FB0-1EA3-4711-82D8-3FA84536A5AF}" destId="{1C93AB37-52F9-47E1-B262-5F4FB5DCF411}" srcOrd="0" destOrd="0" presId="urn:microsoft.com/office/officeart/2005/8/layout/lProcess3"/>
    <dgm:cxn modelId="{2E478275-A06C-4369-A740-EAE0EBBDB3A4}" srcId="{2D2A57D6-0342-4DD1-A780-4CEF1D811CC7}" destId="{324402AB-A99D-44E0-8AB9-E7555C96A051}" srcOrd="1" destOrd="0" parTransId="{CDE18019-5EBD-44C9-8A52-0ED21AC02A47}" sibTransId="{8757BE1A-DC72-4CC5-96F1-37629426874A}"/>
    <dgm:cxn modelId="{A8795492-43D0-401B-AF62-A84A20B77276}" type="presOf" srcId="{5BEF97F1-35CB-4A7B-8CF6-807123339EE5}" destId="{D8AC1684-DD32-4519-AE57-B32F6139517B}" srcOrd="0" destOrd="0" presId="urn:microsoft.com/office/officeart/2005/8/layout/lProcess3"/>
    <dgm:cxn modelId="{6BD256ED-441E-4A29-8390-483D0DFDDEF6}" srcId="{D4731A28-6BFA-4306-91BA-F5232252C91C}" destId="{5BEF97F1-35CB-4A7B-8CF6-807123339EE5}" srcOrd="0" destOrd="0" parTransId="{248BE39F-0D8E-4931-AEEB-F3D4A1E4D952}" sibTransId="{12AB4E1B-E9B5-4E82-9929-9E1CBCA4DFBE}"/>
    <dgm:cxn modelId="{3C1F1200-071F-4F96-BAE6-B53C24C0A3C7}" type="presOf" srcId="{324402AB-A99D-44E0-8AB9-E7555C96A051}" destId="{71A7E469-62A4-4FE4-A37E-09D94EFDC480}" srcOrd="0" destOrd="0" presId="urn:microsoft.com/office/officeart/2005/8/layout/lProcess3"/>
    <dgm:cxn modelId="{75033D8C-FEEC-4A75-99E5-99B6338893B3}" srcId="{D4731A28-6BFA-4306-91BA-F5232252C91C}" destId="{2D2A57D6-0342-4DD1-A780-4CEF1D811CC7}" srcOrd="1" destOrd="0" parTransId="{C2F247F4-CAF6-4AEB-95B6-EB8C3167893B}" sibTransId="{E669284D-C1A5-4C76-9986-4E724766DA24}"/>
    <dgm:cxn modelId="{CE823785-85E4-4FCA-8537-AB1AEDAC3A86}" type="presOf" srcId="{D4731A28-6BFA-4306-91BA-F5232252C91C}" destId="{ADB0E019-9025-44DB-8199-A5095F9355C0}" srcOrd="0" destOrd="0" presId="urn:microsoft.com/office/officeart/2005/8/layout/lProcess3"/>
    <dgm:cxn modelId="{6156BD5F-A9D1-4A4F-AD5E-B9B95FD2097D}" srcId="{5BEF97F1-35CB-4A7B-8CF6-807123339EE5}" destId="{72DB88B2-74B3-417E-A329-A1CFAAD09B5B}" srcOrd="1" destOrd="0" parTransId="{E6452D61-C2A3-476A-8BF1-5ECEB72605DE}" sibTransId="{8A5C61F6-0EC3-471D-A47A-473F5E9C6991}"/>
    <dgm:cxn modelId="{F517B4C4-F7F5-4A03-B1DE-8B5A4089DF16}" srcId="{2D2A57D6-0342-4DD1-A780-4CEF1D811CC7}" destId="{0F4BE076-2C16-4557-8AE7-2218CEA7A6FA}" srcOrd="0" destOrd="0" parTransId="{867438B2-7435-4D55-91EE-F2D5684121EE}" sibTransId="{B7A2634C-D124-4B7F-A956-FF8F468AF3E9}"/>
    <dgm:cxn modelId="{B55C7729-872E-4FDC-9FF0-90A3FA0D7206}" type="presOf" srcId="{C58FE507-5827-4D3B-AE17-713180995BEA}" destId="{B55DF36E-E03E-41CB-A6F2-83FFEDD76A24}" srcOrd="0" destOrd="0" presId="urn:microsoft.com/office/officeart/2005/8/layout/lProcess3"/>
    <dgm:cxn modelId="{E55FEA86-6223-4FE1-806E-E5EF8395FAC2}" srcId="{5BEF97F1-35CB-4A7B-8CF6-807123339EE5}" destId="{C58FE507-5827-4D3B-AE17-713180995BEA}" srcOrd="2" destOrd="0" parTransId="{75637163-02EE-463E-A16D-50E8CE42D82A}" sibTransId="{FC44E41A-F4A5-4317-B605-FF20DB277D23}"/>
    <dgm:cxn modelId="{229B6DA2-BF68-4811-9513-72608963FF84}" srcId="{5BEF97F1-35CB-4A7B-8CF6-807123339EE5}" destId="{CBACC2AD-A89B-47C9-8E59-B2B5CBF8F080}" srcOrd="3" destOrd="0" parTransId="{60724FDE-6382-4699-A5D6-41D573241B5A}" sibTransId="{2109B614-5CF8-4060-A029-0D33205856B6}"/>
    <dgm:cxn modelId="{CB05300F-694F-4413-8AD0-834DD8CBED9F}" type="presOf" srcId="{72DB88B2-74B3-417E-A329-A1CFAAD09B5B}" destId="{3DA7F785-5115-4DCE-88C1-899276027F8B}" srcOrd="0" destOrd="0" presId="urn:microsoft.com/office/officeart/2005/8/layout/lProcess3"/>
    <dgm:cxn modelId="{DF995444-2628-46BD-8E11-279F066B604D}" type="presOf" srcId="{FB64C14E-5AD5-45F8-A83A-04D7E712A7EF}" destId="{A308CAAA-A547-4C75-87CB-05BF3C602CFC}" srcOrd="0" destOrd="0" presId="urn:microsoft.com/office/officeart/2005/8/layout/lProcess3"/>
    <dgm:cxn modelId="{2EA61EF5-8786-4320-8869-0D27D6CC8E83}" type="presOf" srcId="{1AE7310A-34C1-4530-AAC4-0FE3DEB543CE}" destId="{3DE3A912-50EA-4B3D-83E1-3A12738BFDF5}" srcOrd="0" destOrd="0" presId="urn:microsoft.com/office/officeart/2005/8/layout/lProcess3"/>
    <dgm:cxn modelId="{FB53BE13-BB58-4BAB-A0CD-1514B34AA37E}" type="presOf" srcId="{0F4BE076-2C16-4557-8AE7-2218CEA7A6FA}" destId="{AD6B6D2F-2189-4F41-9F10-39DB3114CBFF}" srcOrd="0" destOrd="0" presId="urn:microsoft.com/office/officeart/2005/8/layout/lProcess3"/>
    <dgm:cxn modelId="{A67A4DF9-5445-4A6C-A950-70CE22BBA979}" type="presOf" srcId="{2D2A57D6-0342-4DD1-A780-4CEF1D811CC7}" destId="{1F5DB5AD-7D02-46E8-8EF0-815A480A8180}" srcOrd="0" destOrd="0" presId="urn:microsoft.com/office/officeart/2005/8/layout/lProcess3"/>
    <dgm:cxn modelId="{181F409F-6FE3-4699-A0C4-4E8BCCB2D6F2}" srcId="{2D2A57D6-0342-4DD1-A780-4CEF1D811CC7}" destId="{1AE7310A-34C1-4530-AAC4-0FE3DEB543CE}" srcOrd="2" destOrd="0" parTransId="{545251BE-F685-427F-9310-8CD259F28878}" sibTransId="{3E538B40-46D4-465F-998D-95A3ABD4341F}"/>
    <dgm:cxn modelId="{B200B996-B268-493C-B89F-0402D613D1DA}" srcId="{5BEF97F1-35CB-4A7B-8CF6-807123339EE5}" destId="{71755FB0-1EA3-4711-82D8-3FA84536A5AF}" srcOrd="0" destOrd="0" parTransId="{7808D0F3-06DC-48C3-A018-33FCBBE3B5DE}" sibTransId="{787F0110-B445-46DE-81D0-1764E2981CD8}"/>
    <dgm:cxn modelId="{830BE7B9-5738-46CC-94FA-5982FDBD75D8}" type="presOf" srcId="{CBACC2AD-A89B-47C9-8E59-B2B5CBF8F080}" destId="{515BDA59-8D8D-4614-9AB2-FB8D7F670E44}" srcOrd="0" destOrd="0" presId="urn:microsoft.com/office/officeart/2005/8/layout/lProcess3"/>
    <dgm:cxn modelId="{851D48D7-90F0-4E1D-A819-97F38E95296B}" srcId="{5BEF97F1-35CB-4A7B-8CF6-807123339EE5}" destId="{FB64C14E-5AD5-45F8-A83A-04D7E712A7EF}" srcOrd="4" destOrd="0" parTransId="{B0951DF0-BD2D-44D3-95FA-75DFEA12AA2C}" sibTransId="{804D528C-8D33-4BCC-BB7B-7972A28E3A8D}"/>
    <dgm:cxn modelId="{76454850-B81A-413B-8E0C-307311838784}" type="presParOf" srcId="{ADB0E019-9025-44DB-8199-A5095F9355C0}" destId="{CB1BD3FD-FE88-4EAF-8D9C-FD9BD6B66C67}" srcOrd="0" destOrd="0" presId="urn:microsoft.com/office/officeart/2005/8/layout/lProcess3"/>
    <dgm:cxn modelId="{C50351CC-2D2E-4064-A38A-9982A80308B7}" type="presParOf" srcId="{CB1BD3FD-FE88-4EAF-8D9C-FD9BD6B66C67}" destId="{D8AC1684-DD32-4519-AE57-B32F6139517B}" srcOrd="0" destOrd="0" presId="urn:microsoft.com/office/officeart/2005/8/layout/lProcess3"/>
    <dgm:cxn modelId="{DECEB798-24C2-4AF6-82AC-C19EFD5A7119}" type="presParOf" srcId="{CB1BD3FD-FE88-4EAF-8D9C-FD9BD6B66C67}" destId="{4294AD72-050C-47A6-9328-79BD57ACDB60}" srcOrd="1" destOrd="0" presId="urn:microsoft.com/office/officeart/2005/8/layout/lProcess3"/>
    <dgm:cxn modelId="{A86FC17E-ACAA-4C0C-8B92-47D59CBAA2D3}" type="presParOf" srcId="{CB1BD3FD-FE88-4EAF-8D9C-FD9BD6B66C67}" destId="{1C93AB37-52F9-47E1-B262-5F4FB5DCF411}" srcOrd="2" destOrd="0" presId="urn:microsoft.com/office/officeart/2005/8/layout/lProcess3"/>
    <dgm:cxn modelId="{9FD7013A-7971-4EAB-B1CC-7F10AB66D7C0}" type="presParOf" srcId="{CB1BD3FD-FE88-4EAF-8D9C-FD9BD6B66C67}" destId="{617DAD2C-3646-40DA-8A75-681B2B311F3B}" srcOrd="3" destOrd="0" presId="urn:microsoft.com/office/officeart/2005/8/layout/lProcess3"/>
    <dgm:cxn modelId="{3EA0E464-170A-45CB-9064-EE20DA4DD976}" type="presParOf" srcId="{CB1BD3FD-FE88-4EAF-8D9C-FD9BD6B66C67}" destId="{3DA7F785-5115-4DCE-88C1-899276027F8B}" srcOrd="4" destOrd="0" presId="urn:microsoft.com/office/officeart/2005/8/layout/lProcess3"/>
    <dgm:cxn modelId="{2F2AACAC-53D4-4530-B6BC-9BB0CF3FD5F9}" type="presParOf" srcId="{CB1BD3FD-FE88-4EAF-8D9C-FD9BD6B66C67}" destId="{C540AF15-0777-492A-AC7B-5320AE7DC5F6}" srcOrd="5" destOrd="0" presId="urn:microsoft.com/office/officeart/2005/8/layout/lProcess3"/>
    <dgm:cxn modelId="{9D0BECDC-5AA0-4CF8-9401-A9A2D9AFFF5F}" type="presParOf" srcId="{CB1BD3FD-FE88-4EAF-8D9C-FD9BD6B66C67}" destId="{B55DF36E-E03E-41CB-A6F2-83FFEDD76A24}" srcOrd="6" destOrd="0" presId="urn:microsoft.com/office/officeart/2005/8/layout/lProcess3"/>
    <dgm:cxn modelId="{509FADB3-DF62-4998-B4B3-B96F872332ED}" type="presParOf" srcId="{CB1BD3FD-FE88-4EAF-8D9C-FD9BD6B66C67}" destId="{CA000226-4534-43F8-A76D-2A91292007CF}" srcOrd="7" destOrd="0" presId="urn:microsoft.com/office/officeart/2005/8/layout/lProcess3"/>
    <dgm:cxn modelId="{92BD6298-172F-4959-897D-DB975F90F423}" type="presParOf" srcId="{CB1BD3FD-FE88-4EAF-8D9C-FD9BD6B66C67}" destId="{515BDA59-8D8D-4614-9AB2-FB8D7F670E44}" srcOrd="8" destOrd="0" presId="urn:microsoft.com/office/officeart/2005/8/layout/lProcess3"/>
    <dgm:cxn modelId="{D52F11CF-7A54-45E3-A6F1-E9D6E4212E65}" type="presParOf" srcId="{CB1BD3FD-FE88-4EAF-8D9C-FD9BD6B66C67}" destId="{D98EBF95-D51D-4388-A2D6-5C972A596B6E}" srcOrd="9" destOrd="0" presId="urn:microsoft.com/office/officeart/2005/8/layout/lProcess3"/>
    <dgm:cxn modelId="{6B80D7DE-0DB5-43D1-A2F8-67C0BDD5F8CD}" type="presParOf" srcId="{CB1BD3FD-FE88-4EAF-8D9C-FD9BD6B66C67}" destId="{A308CAAA-A547-4C75-87CB-05BF3C602CFC}" srcOrd="10" destOrd="0" presId="urn:microsoft.com/office/officeart/2005/8/layout/lProcess3"/>
    <dgm:cxn modelId="{A4A9A37F-0350-4C67-8A53-68B6A33A6CFA}" type="presParOf" srcId="{ADB0E019-9025-44DB-8199-A5095F9355C0}" destId="{02712DCF-45CF-44BA-8D70-A83950E8644F}" srcOrd="1" destOrd="0" presId="urn:microsoft.com/office/officeart/2005/8/layout/lProcess3"/>
    <dgm:cxn modelId="{D3E5D7AA-491E-46AB-A6F0-D11136288FDA}" type="presParOf" srcId="{ADB0E019-9025-44DB-8199-A5095F9355C0}" destId="{5A8FF22D-60AA-4F16-9129-A0B614BFE582}" srcOrd="2" destOrd="0" presId="urn:microsoft.com/office/officeart/2005/8/layout/lProcess3"/>
    <dgm:cxn modelId="{8DB555DA-A720-458E-A7ED-027250D6CF18}" type="presParOf" srcId="{5A8FF22D-60AA-4F16-9129-A0B614BFE582}" destId="{1F5DB5AD-7D02-46E8-8EF0-815A480A8180}" srcOrd="0" destOrd="0" presId="urn:microsoft.com/office/officeart/2005/8/layout/lProcess3"/>
    <dgm:cxn modelId="{7CBC3048-6192-417C-8053-98EAF5F62806}" type="presParOf" srcId="{5A8FF22D-60AA-4F16-9129-A0B614BFE582}" destId="{547221CD-3E82-4604-8F1D-E9D97B47892A}" srcOrd="1" destOrd="0" presId="urn:microsoft.com/office/officeart/2005/8/layout/lProcess3"/>
    <dgm:cxn modelId="{C12F50EA-9241-4DF8-BA63-3D9026BCBB6E}" type="presParOf" srcId="{5A8FF22D-60AA-4F16-9129-A0B614BFE582}" destId="{AD6B6D2F-2189-4F41-9F10-39DB3114CBFF}" srcOrd="2" destOrd="0" presId="urn:microsoft.com/office/officeart/2005/8/layout/lProcess3"/>
    <dgm:cxn modelId="{F6EF83F9-60EA-46F0-8C47-1D35FADE8D48}" type="presParOf" srcId="{5A8FF22D-60AA-4F16-9129-A0B614BFE582}" destId="{6BB4B9B9-FDBD-4101-8E82-06EB06672DE0}" srcOrd="3" destOrd="0" presId="urn:microsoft.com/office/officeart/2005/8/layout/lProcess3"/>
    <dgm:cxn modelId="{4C34E900-15A2-4EE1-8441-C00FAD5B165A}" type="presParOf" srcId="{5A8FF22D-60AA-4F16-9129-A0B614BFE582}" destId="{71A7E469-62A4-4FE4-A37E-09D94EFDC480}" srcOrd="4" destOrd="0" presId="urn:microsoft.com/office/officeart/2005/8/layout/lProcess3"/>
    <dgm:cxn modelId="{32C7F067-5042-4BE2-A60F-25E7A38579A1}" type="presParOf" srcId="{5A8FF22D-60AA-4F16-9129-A0B614BFE582}" destId="{8EC53553-BBCB-46F7-A357-2FFDC43768AE}" srcOrd="5" destOrd="0" presId="urn:microsoft.com/office/officeart/2005/8/layout/lProcess3"/>
    <dgm:cxn modelId="{63EEF9AC-0CF2-4DDA-9858-9CA479CCA31F}" type="presParOf" srcId="{5A8FF22D-60AA-4F16-9129-A0B614BFE582}" destId="{3DE3A912-50EA-4B3D-83E1-3A12738BFDF5}" srcOrd="6" destOrd="0" presId="urn:microsoft.com/office/officeart/2005/8/layout/l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AC1684-DD32-4519-AE57-B32F6139517B}">
      <dsp:nvSpPr>
        <dsp:cNvPr id="0" name=""/>
        <dsp:cNvSpPr/>
      </dsp:nvSpPr>
      <dsp:spPr>
        <a:xfrm>
          <a:off x="657" y="574507"/>
          <a:ext cx="1350508" cy="54020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lvl="0" algn="ctr" defTabSz="711200">
            <a:lnSpc>
              <a:spcPct val="90000"/>
            </a:lnSpc>
            <a:spcBef>
              <a:spcPct val="0"/>
            </a:spcBef>
            <a:spcAft>
              <a:spcPct val="35000"/>
            </a:spcAft>
          </a:pPr>
          <a:r>
            <a:rPr lang="en-US" sz="1600" kern="1200" dirty="0"/>
            <a:t>Prepare Appraisal</a:t>
          </a:r>
        </a:p>
      </dsp:txBody>
      <dsp:txXfrm>
        <a:off x="270759" y="574507"/>
        <a:ext cx="810305" cy="540203"/>
      </dsp:txXfrm>
    </dsp:sp>
    <dsp:sp modelId="{1C93AB37-52F9-47E1-B262-5F4FB5DCF411}">
      <dsp:nvSpPr>
        <dsp:cNvPr id="0" name=""/>
        <dsp:cNvSpPr/>
      </dsp:nvSpPr>
      <dsp:spPr>
        <a:xfrm>
          <a:off x="1175599" y="620424"/>
          <a:ext cx="1120921" cy="448368"/>
        </a:xfrm>
        <a:prstGeom prst="chevron">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dirty="0"/>
            <a:t>Evaluate Competencies</a:t>
          </a:r>
        </a:p>
      </dsp:txBody>
      <dsp:txXfrm>
        <a:off x="1399783" y="620424"/>
        <a:ext cx="672553" cy="448368"/>
      </dsp:txXfrm>
    </dsp:sp>
    <dsp:sp modelId="{3DA7F785-5115-4DCE-88C1-899276027F8B}">
      <dsp:nvSpPr>
        <dsp:cNvPr id="0" name=""/>
        <dsp:cNvSpPr/>
      </dsp:nvSpPr>
      <dsp:spPr>
        <a:xfrm>
          <a:off x="2139592" y="620424"/>
          <a:ext cx="1120921" cy="448368"/>
        </a:xfrm>
        <a:prstGeom prst="chevron">
          <a:avLst/>
        </a:prstGeom>
        <a:solidFill>
          <a:schemeClr val="accent3">
            <a:tint val="40000"/>
            <a:alpha val="90000"/>
            <a:hueOff val="1530979"/>
            <a:satOff val="-1970"/>
            <a:lumOff val="-154"/>
            <a:alphaOff val="0"/>
          </a:schemeClr>
        </a:solidFill>
        <a:ln w="25400" cap="flat" cmpd="sng" algn="ctr">
          <a:solidFill>
            <a:schemeClr val="accent3">
              <a:tint val="40000"/>
              <a:alpha val="90000"/>
              <a:hueOff val="1530979"/>
              <a:satOff val="-1970"/>
              <a:lumOff val="-1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dirty="0"/>
            <a:t>Evaluate Objectives</a:t>
          </a:r>
        </a:p>
      </dsp:txBody>
      <dsp:txXfrm>
        <a:off x="2363776" y="620424"/>
        <a:ext cx="672553" cy="448368"/>
      </dsp:txXfrm>
    </dsp:sp>
    <dsp:sp modelId="{B55DF36E-E03E-41CB-A6F2-83FFEDD76A24}">
      <dsp:nvSpPr>
        <dsp:cNvPr id="0" name=""/>
        <dsp:cNvSpPr/>
      </dsp:nvSpPr>
      <dsp:spPr>
        <a:xfrm>
          <a:off x="3103585" y="620424"/>
          <a:ext cx="1120921" cy="448368"/>
        </a:xfrm>
        <a:prstGeom prst="chevron">
          <a:avLst/>
        </a:prstGeom>
        <a:solidFill>
          <a:schemeClr val="accent3">
            <a:tint val="40000"/>
            <a:alpha val="90000"/>
            <a:hueOff val="3061958"/>
            <a:satOff val="-3941"/>
            <a:lumOff val="-307"/>
            <a:alphaOff val="0"/>
          </a:schemeClr>
        </a:solidFill>
        <a:ln w="25400" cap="flat" cmpd="sng" algn="ctr">
          <a:solidFill>
            <a:schemeClr val="accent3">
              <a:tint val="40000"/>
              <a:alpha val="90000"/>
              <a:hueOff val="3061958"/>
              <a:satOff val="-3941"/>
              <a:lumOff val="-30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dirty="0"/>
            <a:t>Add Future Objectives</a:t>
          </a:r>
        </a:p>
      </dsp:txBody>
      <dsp:txXfrm>
        <a:off x="3327769" y="620424"/>
        <a:ext cx="672553" cy="448368"/>
      </dsp:txXfrm>
    </dsp:sp>
    <dsp:sp modelId="{515BDA59-8D8D-4614-9AB2-FB8D7F670E44}">
      <dsp:nvSpPr>
        <dsp:cNvPr id="0" name=""/>
        <dsp:cNvSpPr/>
      </dsp:nvSpPr>
      <dsp:spPr>
        <a:xfrm>
          <a:off x="4067577" y="620424"/>
          <a:ext cx="1120921" cy="448368"/>
        </a:xfrm>
        <a:prstGeom prst="chevron">
          <a:avLst/>
        </a:prstGeom>
        <a:solidFill>
          <a:schemeClr val="accent3">
            <a:tint val="40000"/>
            <a:alpha val="90000"/>
            <a:hueOff val="4592937"/>
            <a:satOff val="-5911"/>
            <a:lumOff val="-461"/>
            <a:alphaOff val="0"/>
          </a:schemeClr>
        </a:solidFill>
        <a:ln w="25400" cap="flat" cmpd="sng" algn="ctr">
          <a:solidFill>
            <a:schemeClr val="accent3">
              <a:tint val="40000"/>
              <a:alpha val="90000"/>
              <a:hueOff val="4592937"/>
              <a:satOff val="-5911"/>
              <a:lumOff val="-46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dirty="0"/>
            <a:t>Summary Comments</a:t>
          </a:r>
        </a:p>
      </dsp:txBody>
      <dsp:txXfrm>
        <a:off x="4291761" y="620424"/>
        <a:ext cx="672553" cy="448368"/>
      </dsp:txXfrm>
    </dsp:sp>
    <dsp:sp modelId="{A308CAAA-A547-4C75-87CB-05BF3C602CFC}">
      <dsp:nvSpPr>
        <dsp:cNvPr id="0" name=""/>
        <dsp:cNvSpPr/>
      </dsp:nvSpPr>
      <dsp:spPr>
        <a:xfrm>
          <a:off x="5031570" y="620424"/>
          <a:ext cx="1120921" cy="448368"/>
        </a:xfrm>
        <a:prstGeom prst="chevron">
          <a:avLst/>
        </a:prstGeom>
        <a:solidFill>
          <a:schemeClr val="accent3">
            <a:tint val="40000"/>
            <a:alpha val="90000"/>
            <a:hueOff val="6123916"/>
            <a:satOff val="-7882"/>
            <a:lumOff val="-614"/>
            <a:alphaOff val="0"/>
          </a:schemeClr>
        </a:solidFill>
        <a:ln w="25400" cap="flat" cmpd="sng" algn="ctr">
          <a:solidFill>
            <a:schemeClr val="accent3">
              <a:tint val="40000"/>
              <a:alpha val="90000"/>
              <a:hueOff val="6123916"/>
              <a:satOff val="-7882"/>
              <a:lumOff val="-6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dirty="0"/>
            <a:t>Mark Ready</a:t>
          </a:r>
        </a:p>
      </dsp:txBody>
      <dsp:txXfrm>
        <a:off x="5255754" y="620424"/>
        <a:ext cx="672553" cy="448368"/>
      </dsp:txXfrm>
    </dsp:sp>
    <dsp:sp modelId="{1F5DB5AD-7D02-46E8-8EF0-815A480A8180}">
      <dsp:nvSpPr>
        <dsp:cNvPr id="0" name=""/>
        <dsp:cNvSpPr/>
      </dsp:nvSpPr>
      <dsp:spPr>
        <a:xfrm>
          <a:off x="657" y="1190339"/>
          <a:ext cx="1350508" cy="540203"/>
        </a:xfrm>
        <a:prstGeom prst="chevron">
          <a:avLst/>
        </a:prstGeom>
        <a:solidFill>
          <a:schemeClr val="accent3">
            <a:hueOff val="11250266"/>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lvl="0" algn="ctr" defTabSz="711200">
            <a:lnSpc>
              <a:spcPct val="90000"/>
            </a:lnSpc>
            <a:spcBef>
              <a:spcPct val="0"/>
            </a:spcBef>
            <a:spcAft>
              <a:spcPct val="35000"/>
            </a:spcAft>
          </a:pPr>
          <a:r>
            <a:rPr lang="en-US" sz="1600" kern="1200" dirty="0"/>
            <a:t>Finalize Appraisal</a:t>
          </a:r>
        </a:p>
      </dsp:txBody>
      <dsp:txXfrm>
        <a:off x="270759" y="1190339"/>
        <a:ext cx="810305" cy="540203"/>
      </dsp:txXfrm>
    </dsp:sp>
    <dsp:sp modelId="{AD6B6D2F-2189-4F41-9F10-39DB3114CBFF}">
      <dsp:nvSpPr>
        <dsp:cNvPr id="0" name=""/>
        <dsp:cNvSpPr/>
      </dsp:nvSpPr>
      <dsp:spPr>
        <a:xfrm>
          <a:off x="1175599" y="1236256"/>
          <a:ext cx="1120921" cy="448368"/>
        </a:xfrm>
        <a:prstGeom prst="chevron">
          <a:avLst/>
        </a:prstGeom>
        <a:solidFill>
          <a:schemeClr val="accent3">
            <a:tint val="40000"/>
            <a:alpha val="90000"/>
            <a:hueOff val="7654894"/>
            <a:satOff val="-9852"/>
            <a:lumOff val="-768"/>
            <a:alphaOff val="0"/>
          </a:schemeClr>
        </a:solidFill>
        <a:ln w="25400" cap="flat" cmpd="sng" algn="ctr">
          <a:solidFill>
            <a:schemeClr val="accent3">
              <a:tint val="40000"/>
              <a:alpha val="90000"/>
              <a:hueOff val="7654894"/>
              <a:satOff val="-9852"/>
              <a:lumOff val="-7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dirty="0"/>
            <a:t>Performance Discussion</a:t>
          </a:r>
        </a:p>
      </dsp:txBody>
      <dsp:txXfrm>
        <a:off x="1399783" y="1236256"/>
        <a:ext cx="672553" cy="448368"/>
      </dsp:txXfrm>
    </dsp:sp>
    <dsp:sp modelId="{71A7E469-62A4-4FE4-A37E-09D94EFDC480}">
      <dsp:nvSpPr>
        <dsp:cNvPr id="0" name=""/>
        <dsp:cNvSpPr/>
      </dsp:nvSpPr>
      <dsp:spPr>
        <a:xfrm>
          <a:off x="2139592" y="1236256"/>
          <a:ext cx="1120921" cy="448368"/>
        </a:xfrm>
        <a:prstGeom prst="chevron">
          <a:avLst/>
        </a:prstGeom>
        <a:solidFill>
          <a:schemeClr val="accent3">
            <a:tint val="40000"/>
            <a:alpha val="90000"/>
            <a:hueOff val="9185873"/>
            <a:satOff val="-11823"/>
            <a:lumOff val="-921"/>
            <a:alphaOff val="0"/>
          </a:schemeClr>
        </a:solidFill>
        <a:ln w="25400" cap="flat" cmpd="sng" algn="ctr">
          <a:solidFill>
            <a:schemeClr val="accent3">
              <a:tint val="40000"/>
              <a:alpha val="90000"/>
              <a:hueOff val="9185873"/>
              <a:satOff val="-11823"/>
              <a:lumOff val="-92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dirty="0"/>
            <a:t>Complete Appraisal</a:t>
          </a:r>
        </a:p>
      </dsp:txBody>
      <dsp:txXfrm>
        <a:off x="2363776" y="1236256"/>
        <a:ext cx="672553" cy="448368"/>
      </dsp:txXfrm>
    </dsp:sp>
    <dsp:sp modelId="{3DE3A912-50EA-4B3D-83E1-3A12738BFDF5}">
      <dsp:nvSpPr>
        <dsp:cNvPr id="0" name=""/>
        <dsp:cNvSpPr/>
      </dsp:nvSpPr>
      <dsp:spPr>
        <a:xfrm>
          <a:off x="3103585" y="1236256"/>
          <a:ext cx="1120921" cy="448368"/>
        </a:xfrm>
        <a:prstGeom prst="chevron">
          <a:avLst/>
        </a:prstGeom>
        <a:solidFill>
          <a:schemeClr val="accent3">
            <a:tint val="40000"/>
            <a:alpha val="90000"/>
            <a:hueOff val="10716852"/>
            <a:satOff val="-13793"/>
            <a:lumOff val="-1075"/>
            <a:alphaOff val="0"/>
          </a:schemeClr>
        </a:solidFill>
        <a:ln w="25400" cap="flat" cmpd="sng" algn="ctr">
          <a:solidFill>
            <a:schemeClr val="accent3">
              <a:tint val="40000"/>
              <a:alpha val="90000"/>
              <a:hueOff val="10716852"/>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dirty="0"/>
            <a:t>E-Sign</a:t>
          </a:r>
        </a:p>
      </dsp:txBody>
      <dsp:txXfrm>
        <a:off x="3327769" y="1236256"/>
        <a:ext cx="672553" cy="44836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F1BED-2221-E946-80A4-189F9785E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2335</Words>
  <Characters>13315</Characters>
  <Application>Microsoft Macintosh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Pedersen</dc:creator>
  <cp:lastModifiedBy>Globus Web</cp:lastModifiedBy>
  <cp:revision>2</cp:revision>
  <cp:lastPrinted>2018-07-31T17:12:00Z</cp:lastPrinted>
  <dcterms:created xsi:type="dcterms:W3CDTF">2018-11-29T20:37:00Z</dcterms:created>
  <dcterms:modified xsi:type="dcterms:W3CDTF">2018-11-29T20:37:00Z</dcterms:modified>
</cp:coreProperties>
</file>